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CF" w:rsidRPr="00442A70" w:rsidRDefault="00577887" w:rsidP="00442A70">
      <w:r>
        <w:t>Załącznik nr 9</w:t>
      </w:r>
    </w:p>
    <w:p w:rsidR="00B87C6C" w:rsidRPr="00442A70" w:rsidRDefault="00B87C6C" w:rsidP="00442A70"/>
    <w:p w:rsidR="00B87C6C" w:rsidRPr="00577887" w:rsidRDefault="00577887" w:rsidP="00577887">
      <w:pPr>
        <w:jc w:val="center"/>
        <w:rPr>
          <w:b/>
        </w:rPr>
      </w:pPr>
      <w:r w:rsidRPr="00577887">
        <w:rPr>
          <w:b/>
        </w:rPr>
        <w:t>OPIS PRZEDMIOTU ZAMÓWIENIA</w:t>
      </w:r>
    </w:p>
    <w:p w:rsidR="00B87C6C" w:rsidRPr="00442A70" w:rsidRDefault="00B87C6C" w:rsidP="00442A70"/>
    <w:p w:rsidR="00B87C6C" w:rsidRPr="00442A70" w:rsidRDefault="00B87C6C" w:rsidP="00442A70"/>
    <w:p w:rsidR="00CC6997" w:rsidRDefault="00CC6997" w:rsidP="00442A70">
      <w:pPr>
        <w:pStyle w:val="Akapitzlist"/>
        <w:numPr>
          <w:ilvl w:val="0"/>
          <w:numId w:val="11"/>
        </w:numPr>
        <w:rPr>
          <w:b/>
          <w:sz w:val="24"/>
        </w:rPr>
      </w:pPr>
      <w:r w:rsidRPr="00442A70">
        <w:rPr>
          <w:b/>
          <w:sz w:val="24"/>
        </w:rPr>
        <w:t>Opis przedmiotu zamówienia</w:t>
      </w:r>
    </w:p>
    <w:p w:rsidR="003E2416" w:rsidRPr="00442A70" w:rsidRDefault="003E2416" w:rsidP="003E2416">
      <w:pPr>
        <w:pStyle w:val="Akapitzlist"/>
        <w:ind w:left="1080"/>
        <w:rPr>
          <w:b/>
          <w:sz w:val="24"/>
        </w:rPr>
      </w:pPr>
    </w:p>
    <w:p w:rsidR="008E47DD" w:rsidRDefault="00CC6997" w:rsidP="00A158BB">
      <w:pPr>
        <w:pStyle w:val="Akapitzlist"/>
        <w:numPr>
          <w:ilvl w:val="0"/>
          <w:numId w:val="13"/>
        </w:numPr>
        <w:ind w:right="993"/>
        <w:jc w:val="both"/>
      </w:pPr>
      <w:r w:rsidRPr="00442A70">
        <w:t xml:space="preserve">Przedmiotem zamówienia jest wykonanie nasadzeń drzew oraz zapewnienie </w:t>
      </w:r>
      <w:r w:rsidR="00442A70">
        <w:t xml:space="preserve">pielęgnacji nasadzeń </w:t>
      </w:r>
      <w:r w:rsidRPr="00442A70">
        <w:t>na terenie Parku Wodnego Trzy Fale Centrum Rekreacji, Sportu i Rehabilitacji w Słupsku</w:t>
      </w:r>
      <w:r w:rsidR="00B30BF5" w:rsidRPr="00442A70">
        <w:t xml:space="preserve">. </w:t>
      </w:r>
      <w:r w:rsidR="00A9552C">
        <w:t>Wszystkie drzewa pod nasadzenia powinny mieć bryłę korzeniową opakowaną w balocie.</w:t>
      </w:r>
      <w:r w:rsidR="00B30BF5" w:rsidRPr="00442A70">
        <w:t xml:space="preserve"> </w:t>
      </w:r>
      <w:r w:rsidR="00A9552C" w:rsidRPr="00442A70">
        <w:t>Wykonanie nasadzeń młodych drzew w ilości 260 szt.</w:t>
      </w:r>
      <w:r w:rsidR="00A9552C">
        <w:t xml:space="preserve"> z</w:t>
      </w:r>
      <w:r w:rsidR="00B30BF5" w:rsidRPr="00442A70">
        <w:t>godnie z zamieszczoną poniżej tabelą oraz zapewnienie pielęgnacji wykonanych nasadzeń przez okres 36 miesięcy licząc od daty spisania protokołu odbioru robót.</w:t>
      </w:r>
    </w:p>
    <w:p w:rsidR="008E47DD" w:rsidRDefault="008E47DD" w:rsidP="00442A70"/>
    <w:p w:rsidR="008E47DD" w:rsidRPr="00442A70" w:rsidRDefault="008E47DD" w:rsidP="00442A70"/>
    <w:tbl>
      <w:tblPr>
        <w:tblStyle w:val="Tabelasiatki5ciemnaakcent1"/>
        <w:tblW w:w="0" w:type="auto"/>
        <w:tblInd w:w="-5" w:type="dxa"/>
        <w:tblLook w:val="04A0" w:firstRow="1" w:lastRow="0" w:firstColumn="1" w:lastColumn="0" w:noHBand="0" w:noVBand="1"/>
      </w:tblPr>
      <w:tblGrid>
        <w:gridCol w:w="543"/>
        <w:gridCol w:w="5349"/>
        <w:gridCol w:w="1644"/>
        <w:gridCol w:w="1508"/>
      </w:tblGrid>
      <w:tr w:rsidR="00B30BF5" w:rsidRPr="00442A70" w:rsidTr="00A15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4" w:type="dxa"/>
            <w:gridSpan w:val="4"/>
            <w:vAlign w:val="center"/>
          </w:tcPr>
          <w:p w:rsidR="00B30BF5" w:rsidRPr="00442A70" w:rsidRDefault="00B30BF5" w:rsidP="00442A70">
            <w:r w:rsidRPr="00442A70">
              <w:t>NASADZENIA</w:t>
            </w:r>
          </w:p>
        </w:tc>
      </w:tr>
      <w:tr w:rsidR="00B30BF5" w:rsidRPr="00442A70" w:rsidTr="00A1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LP</w:t>
            </w:r>
          </w:p>
        </w:tc>
        <w:tc>
          <w:tcPr>
            <w:tcW w:w="5349" w:type="dxa"/>
            <w:shd w:val="clear" w:color="auto" w:fill="4F81BD" w:themeFill="accent1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42A70">
              <w:rPr>
                <w:b/>
                <w:color w:val="FFFFFF" w:themeColor="background1"/>
              </w:rPr>
              <w:t>Nazwa</w:t>
            </w:r>
          </w:p>
        </w:tc>
        <w:tc>
          <w:tcPr>
            <w:tcW w:w="1644" w:type="dxa"/>
            <w:shd w:val="clear" w:color="auto" w:fill="4F81BD" w:themeFill="accent1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42A70">
              <w:rPr>
                <w:b/>
                <w:color w:val="FFFFFF" w:themeColor="background1"/>
              </w:rPr>
              <w:t>Ilość ( szt.)</w:t>
            </w:r>
          </w:p>
        </w:tc>
        <w:tc>
          <w:tcPr>
            <w:tcW w:w="1507" w:type="dxa"/>
            <w:shd w:val="clear" w:color="auto" w:fill="4F81BD" w:themeFill="accent1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42A70">
              <w:rPr>
                <w:b/>
                <w:color w:val="FFFFFF" w:themeColor="background1"/>
              </w:rPr>
              <w:t>Obwód pnia</w:t>
            </w:r>
          </w:p>
        </w:tc>
      </w:tr>
      <w:tr w:rsidR="00442A70" w:rsidRPr="00442A70" w:rsidTr="00A158B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1</w:t>
            </w:r>
          </w:p>
        </w:tc>
        <w:tc>
          <w:tcPr>
            <w:tcW w:w="5349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Grab pospolity odmiana kolumnowa – Fastigiata</w:t>
            </w:r>
          </w:p>
        </w:tc>
        <w:tc>
          <w:tcPr>
            <w:tcW w:w="1644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126</w:t>
            </w:r>
          </w:p>
        </w:tc>
        <w:tc>
          <w:tcPr>
            <w:tcW w:w="1507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10-12</w:t>
            </w:r>
          </w:p>
        </w:tc>
      </w:tr>
      <w:tr w:rsidR="00442A70" w:rsidRPr="00442A70" w:rsidTr="00A1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2</w:t>
            </w:r>
          </w:p>
        </w:tc>
        <w:tc>
          <w:tcPr>
            <w:tcW w:w="5349" w:type="dxa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Buk pospolity odmiana kolumnowa – Dawyck Purple</w:t>
            </w:r>
          </w:p>
        </w:tc>
        <w:tc>
          <w:tcPr>
            <w:tcW w:w="1644" w:type="dxa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41</w:t>
            </w:r>
          </w:p>
        </w:tc>
        <w:tc>
          <w:tcPr>
            <w:tcW w:w="1507" w:type="dxa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10-12</w:t>
            </w:r>
          </w:p>
        </w:tc>
      </w:tr>
      <w:tr w:rsidR="00442A70" w:rsidRPr="00442A70" w:rsidTr="00A158B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3</w:t>
            </w:r>
          </w:p>
        </w:tc>
        <w:tc>
          <w:tcPr>
            <w:tcW w:w="5349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Buk pospolity odmiana kolumnowa – Dawyck gold</w:t>
            </w:r>
          </w:p>
        </w:tc>
        <w:tc>
          <w:tcPr>
            <w:tcW w:w="1644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8</w:t>
            </w:r>
          </w:p>
        </w:tc>
        <w:tc>
          <w:tcPr>
            <w:tcW w:w="1507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10-12</w:t>
            </w:r>
          </w:p>
        </w:tc>
      </w:tr>
      <w:tr w:rsidR="00442A70" w:rsidRPr="00442A70" w:rsidTr="00A1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4</w:t>
            </w:r>
          </w:p>
        </w:tc>
        <w:tc>
          <w:tcPr>
            <w:tcW w:w="5349" w:type="dxa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Brzoza porzyteczna - Doorenbos</w:t>
            </w:r>
          </w:p>
        </w:tc>
        <w:tc>
          <w:tcPr>
            <w:tcW w:w="1644" w:type="dxa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28</w:t>
            </w:r>
          </w:p>
        </w:tc>
        <w:tc>
          <w:tcPr>
            <w:tcW w:w="1507" w:type="dxa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8-10</w:t>
            </w:r>
          </w:p>
        </w:tc>
      </w:tr>
      <w:tr w:rsidR="00442A70" w:rsidRPr="00442A70" w:rsidTr="00A158B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5</w:t>
            </w:r>
          </w:p>
        </w:tc>
        <w:tc>
          <w:tcPr>
            <w:tcW w:w="5349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Wiśnia osobliwa – Umbraculifera</w:t>
            </w:r>
          </w:p>
        </w:tc>
        <w:tc>
          <w:tcPr>
            <w:tcW w:w="1644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21</w:t>
            </w:r>
          </w:p>
        </w:tc>
        <w:tc>
          <w:tcPr>
            <w:tcW w:w="1507" w:type="dxa"/>
            <w:vAlign w:val="center"/>
          </w:tcPr>
          <w:p w:rsidR="00B30BF5" w:rsidRPr="00442A70" w:rsidRDefault="00B30BF5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10-12</w:t>
            </w:r>
          </w:p>
        </w:tc>
      </w:tr>
      <w:tr w:rsidR="00442A70" w:rsidRPr="00442A70" w:rsidTr="00A1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6</w:t>
            </w:r>
          </w:p>
        </w:tc>
        <w:tc>
          <w:tcPr>
            <w:tcW w:w="5349" w:type="dxa"/>
            <w:vAlign w:val="center"/>
          </w:tcPr>
          <w:p w:rsidR="00B30BF5" w:rsidRPr="00442A70" w:rsidRDefault="00B30BF5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 xml:space="preserve">Buk pospolity </w:t>
            </w:r>
            <w:r w:rsidR="008423A2" w:rsidRPr="00442A70">
              <w:t>–</w:t>
            </w:r>
            <w:r w:rsidRPr="00442A70">
              <w:t xml:space="preserve"> Purpu</w:t>
            </w:r>
            <w:r w:rsidR="008423A2" w:rsidRPr="00442A70">
              <w:t>rea Pendula</w:t>
            </w:r>
          </w:p>
        </w:tc>
        <w:tc>
          <w:tcPr>
            <w:tcW w:w="1644" w:type="dxa"/>
            <w:vAlign w:val="center"/>
          </w:tcPr>
          <w:p w:rsidR="00B30BF5" w:rsidRPr="00442A70" w:rsidRDefault="008423A2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11</w:t>
            </w:r>
          </w:p>
        </w:tc>
        <w:tc>
          <w:tcPr>
            <w:tcW w:w="1507" w:type="dxa"/>
            <w:vAlign w:val="center"/>
          </w:tcPr>
          <w:p w:rsidR="00B30BF5" w:rsidRPr="00442A70" w:rsidRDefault="008423A2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10-12</w:t>
            </w:r>
          </w:p>
        </w:tc>
      </w:tr>
      <w:tr w:rsidR="00B30BF5" w:rsidRPr="00442A70" w:rsidTr="00A158B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7</w:t>
            </w:r>
          </w:p>
        </w:tc>
        <w:tc>
          <w:tcPr>
            <w:tcW w:w="5349" w:type="dxa"/>
            <w:vAlign w:val="center"/>
          </w:tcPr>
          <w:p w:rsidR="00B30BF5" w:rsidRPr="00442A70" w:rsidRDefault="008423A2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Brzoza brodawkowa zwisająca - Youngii</w:t>
            </w:r>
          </w:p>
        </w:tc>
        <w:tc>
          <w:tcPr>
            <w:tcW w:w="1644" w:type="dxa"/>
            <w:vAlign w:val="center"/>
          </w:tcPr>
          <w:p w:rsidR="00B30BF5" w:rsidRPr="00442A70" w:rsidRDefault="008423A2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10</w:t>
            </w:r>
          </w:p>
        </w:tc>
        <w:tc>
          <w:tcPr>
            <w:tcW w:w="1507" w:type="dxa"/>
            <w:vAlign w:val="center"/>
          </w:tcPr>
          <w:p w:rsidR="00B30BF5" w:rsidRPr="00442A70" w:rsidRDefault="008423A2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10-12</w:t>
            </w:r>
          </w:p>
        </w:tc>
      </w:tr>
      <w:tr w:rsidR="00B30BF5" w:rsidRPr="00442A70" w:rsidTr="00A1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B30BF5" w:rsidRPr="00442A70" w:rsidRDefault="00B30BF5" w:rsidP="00442A70">
            <w:r w:rsidRPr="00442A70">
              <w:t>8</w:t>
            </w:r>
          </w:p>
        </w:tc>
        <w:tc>
          <w:tcPr>
            <w:tcW w:w="5349" w:type="dxa"/>
            <w:vAlign w:val="center"/>
          </w:tcPr>
          <w:p w:rsidR="00B30BF5" w:rsidRPr="00442A70" w:rsidRDefault="008423A2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Jarząb pospolity – Fastigiata</w:t>
            </w:r>
          </w:p>
        </w:tc>
        <w:tc>
          <w:tcPr>
            <w:tcW w:w="1644" w:type="dxa"/>
            <w:vAlign w:val="center"/>
          </w:tcPr>
          <w:p w:rsidR="00B30BF5" w:rsidRPr="00442A70" w:rsidRDefault="008423A2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15</w:t>
            </w:r>
          </w:p>
        </w:tc>
        <w:tc>
          <w:tcPr>
            <w:tcW w:w="1507" w:type="dxa"/>
            <w:vAlign w:val="center"/>
          </w:tcPr>
          <w:p w:rsidR="00B30BF5" w:rsidRPr="00442A70" w:rsidRDefault="008423A2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8-10</w:t>
            </w:r>
          </w:p>
        </w:tc>
      </w:tr>
    </w:tbl>
    <w:p w:rsidR="00B30BF5" w:rsidRPr="00442A70" w:rsidRDefault="00B30BF5" w:rsidP="00442A70"/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542"/>
        <w:gridCol w:w="8484"/>
      </w:tblGrid>
      <w:tr w:rsidR="008423A2" w:rsidRPr="00442A70" w:rsidTr="00A15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8423A2" w:rsidRPr="00442A70" w:rsidRDefault="008423A2" w:rsidP="00442A70"/>
        </w:tc>
        <w:tc>
          <w:tcPr>
            <w:tcW w:w="8484" w:type="dxa"/>
          </w:tcPr>
          <w:p w:rsidR="008423A2" w:rsidRPr="00442A70" w:rsidRDefault="00C37DBB" w:rsidP="00442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Nasadzenia – Przygotowanie</w:t>
            </w:r>
          </w:p>
        </w:tc>
      </w:tr>
      <w:tr w:rsidR="008423A2" w:rsidRPr="00442A70" w:rsidTr="00A1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8423A2" w:rsidRPr="00442A70" w:rsidRDefault="00C37DBB" w:rsidP="00442A70">
            <w:r w:rsidRPr="00442A70">
              <w:t>1</w:t>
            </w:r>
          </w:p>
        </w:tc>
        <w:tc>
          <w:tcPr>
            <w:tcW w:w="8484" w:type="dxa"/>
          </w:tcPr>
          <w:p w:rsidR="008423A2" w:rsidRPr="00442A70" w:rsidRDefault="00C37DBB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Zapraw</w:t>
            </w:r>
            <w:r w:rsidR="00892516" w:rsidRPr="00442A70">
              <w:t>ienie dołów pod nasadzenie drzew ziemią urodzajną</w:t>
            </w:r>
          </w:p>
        </w:tc>
      </w:tr>
      <w:tr w:rsidR="008423A2" w:rsidRPr="00442A70" w:rsidTr="00A158B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8423A2" w:rsidRPr="00442A70" w:rsidRDefault="00892516" w:rsidP="00442A70">
            <w:r w:rsidRPr="00442A70">
              <w:t>2</w:t>
            </w:r>
          </w:p>
        </w:tc>
        <w:tc>
          <w:tcPr>
            <w:tcW w:w="8484" w:type="dxa"/>
          </w:tcPr>
          <w:p w:rsidR="008423A2" w:rsidRPr="00442A70" w:rsidRDefault="00892516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A70">
              <w:t>Ściółkowanie miejsc zasadzenia korą wokół drzewa</w:t>
            </w:r>
          </w:p>
        </w:tc>
      </w:tr>
      <w:tr w:rsidR="008423A2" w:rsidRPr="00442A70" w:rsidTr="00A1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:rsidR="008423A2" w:rsidRPr="00442A70" w:rsidRDefault="00892516" w:rsidP="00442A70">
            <w:r w:rsidRPr="00442A70">
              <w:t>3</w:t>
            </w:r>
          </w:p>
        </w:tc>
        <w:tc>
          <w:tcPr>
            <w:tcW w:w="8484" w:type="dxa"/>
          </w:tcPr>
          <w:p w:rsidR="008423A2" w:rsidRPr="00442A70" w:rsidRDefault="00892516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A70">
              <w:t>Każde nasadzone drzewo musi zostać palikowane 3 szt. Palików usztywnionymi deseczkami poziomymi</w:t>
            </w:r>
          </w:p>
        </w:tc>
      </w:tr>
    </w:tbl>
    <w:p w:rsidR="00103031" w:rsidRDefault="00442A70" w:rsidP="00442A70">
      <w:r w:rsidRPr="00442A70">
        <w:t xml:space="preserve"> </w:t>
      </w:r>
    </w:p>
    <w:p w:rsidR="00A9552C" w:rsidRPr="00442A70" w:rsidRDefault="00A9552C" w:rsidP="003E2416">
      <w:pPr>
        <w:pStyle w:val="Akapitzlist"/>
      </w:pPr>
    </w:p>
    <w:p w:rsidR="00892516" w:rsidRDefault="00892516" w:rsidP="00A158BB">
      <w:pPr>
        <w:ind w:right="993"/>
        <w:jc w:val="both"/>
      </w:pPr>
      <w:r w:rsidRPr="00442A70">
        <w:t xml:space="preserve">Wykonanie nasadzeń wynika z nałożonych na Spółkę Trzy Fale obowiązków </w:t>
      </w:r>
      <w:r w:rsidR="00A158BB">
        <w:t xml:space="preserve">wynikających z </w:t>
      </w:r>
      <w:r w:rsidRPr="00442A70">
        <w:t xml:space="preserve"> decy</w:t>
      </w:r>
      <w:r w:rsidR="00A158BB">
        <w:t>zji</w:t>
      </w:r>
      <w:r w:rsidR="0057552A" w:rsidRPr="00442A70">
        <w:t xml:space="preserve"> Prezydenta Miasta Słupska nr </w:t>
      </w:r>
      <w:r w:rsidR="0057552A" w:rsidRPr="00442A70">
        <w:rPr>
          <w:b/>
        </w:rPr>
        <w:t xml:space="preserve">80/2016 </w:t>
      </w:r>
      <w:r w:rsidR="0057552A" w:rsidRPr="00442A70">
        <w:t xml:space="preserve"> z dnia 01.06.2016 w sprawie zmiany decyzji </w:t>
      </w:r>
      <w:r w:rsidR="0057552A" w:rsidRPr="00442A70">
        <w:rPr>
          <w:b/>
        </w:rPr>
        <w:t xml:space="preserve">153/2008 </w:t>
      </w:r>
      <w:r w:rsidR="0057552A" w:rsidRPr="00442A70">
        <w:t xml:space="preserve">Prezydenta Miasta Słupska z dnia 11.12.2008 zmienionej decyzją nr </w:t>
      </w:r>
      <w:r w:rsidR="0057552A" w:rsidRPr="00442A70">
        <w:rPr>
          <w:b/>
        </w:rPr>
        <w:t xml:space="preserve">35/2012 </w:t>
      </w:r>
      <w:r w:rsidR="0057552A" w:rsidRPr="00442A70">
        <w:t xml:space="preserve"> Prezydenta Miasta Słupska z dnia 28.03.2012, de</w:t>
      </w:r>
      <w:r w:rsidR="004C00A2" w:rsidRPr="00442A70">
        <w:t xml:space="preserve">cyzją </w:t>
      </w:r>
      <w:r w:rsidR="004C00A2" w:rsidRPr="00442A70">
        <w:rPr>
          <w:b/>
        </w:rPr>
        <w:t xml:space="preserve">176/2012 </w:t>
      </w:r>
      <w:r w:rsidR="004C00A2" w:rsidRPr="00442A70">
        <w:t xml:space="preserve"> Prezydenta miasta Słupska z dnia 03.01.2013, decyzją nr </w:t>
      </w:r>
      <w:r w:rsidR="004C00A2" w:rsidRPr="00442A70">
        <w:rPr>
          <w:b/>
        </w:rPr>
        <w:t xml:space="preserve">107/2013 </w:t>
      </w:r>
      <w:r w:rsidR="004C00A2" w:rsidRPr="00442A70">
        <w:t xml:space="preserve">Prezydenta Miasta Słupska z dnia 31.07.2013, decyzją nr </w:t>
      </w:r>
      <w:r w:rsidR="004C00A2" w:rsidRPr="00442A70">
        <w:rPr>
          <w:b/>
        </w:rPr>
        <w:t xml:space="preserve">147/2014 </w:t>
      </w:r>
      <w:r w:rsidR="004C00A2" w:rsidRPr="00442A70">
        <w:t xml:space="preserve"> Prezydenta Miasta Słupska z dnia 30.07.2014 oraz decyzją nr </w:t>
      </w:r>
      <w:r w:rsidR="004C00A2" w:rsidRPr="00442A70">
        <w:rPr>
          <w:b/>
        </w:rPr>
        <w:t xml:space="preserve">144/2015 </w:t>
      </w:r>
      <w:r w:rsidR="004C00A2" w:rsidRPr="00442A70">
        <w:t xml:space="preserve"> Prezydenta Miasta Słupska z dnia 31.08.2015 w sprawie dokonania nasadzeń uzupełniających na teranie Parku Wodnego Centrum Rekreacji, Sportu i Rehabilitacji w Słupsku lub na </w:t>
      </w:r>
      <w:r w:rsidR="004C00A2" w:rsidRPr="00442A70">
        <w:lastRenderedPageBreak/>
        <w:t>terenach zielni miejskiej.</w:t>
      </w:r>
      <w:r w:rsidR="00E12E14" w:rsidRPr="00442A70">
        <w:t xml:space="preserve"> Niezbędne wymogi dotyczące realizacji zamówienia określone zostały w załączonych decyzjach. Nasadzenia należy wykonać na terenie budowy Parku Wodnego Centrum Rekreacji, Sportu i Rehabilitacji w Słupsku działki o nr: 52/28, 52/31, 52/32, 52/33, 52/38, 52/39, 57/25.</w:t>
      </w:r>
    </w:p>
    <w:p w:rsidR="00616563" w:rsidRPr="00442A70" w:rsidRDefault="00244D92" w:rsidP="00442A70">
      <w:r>
        <w:t xml:space="preserve">  </w:t>
      </w:r>
    </w:p>
    <w:p w:rsidR="00E12E14" w:rsidRPr="00442A70" w:rsidRDefault="00E12E14" w:rsidP="00103031">
      <w:pPr>
        <w:pStyle w:val="Akapitzlist"/>
        <w:numPr>
          <w:ilvl w:val="0"/>
          <w:numId w:val="13"/>
        </w:numPr>
      </w:pPr>
      <w:r w:rsidRPr="00442A70">
        <w:t>Pielęgnacja nasadzonych drzew polegać będzie:</w:t>
      </w:r>
    </w:p>
    <w:p w:rsidR="00E12E14" w:rsidRDefault="00E12E14" w:rsidP="00442A70"/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477"/>
        <w:gridCol w:w="3733"/>
        <w:gridCol w:w="4330"/>
      </w:tblGrid>
      <w:tr w:rsidR="0086334A" w:rsidTr="006D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6334A" w:rsidRDefault="0086334A" w:rsidP="00442A70">
            <w:proofErr w:type="spellStart"/>
            <w:r>
              <w:t>Lp</w:t>
            </w:r>
            <w:proofErr w:type="spellEnd"/>
          </w:p>
        </w:tc>
        <w:tc>
          <w:tcPr>
            <w:tcW w:w="3733" w:type="dxa"/>
          </w:tcPr>
          <w:p w:rsidR="0086334A" w:rsidRDefault="0086334A" w:rsidP="00442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Zakres prac</w:t>
            </w:r>
            <w:r w:rsidR="00616563">
              <w:t xml:space="preserve"> pielęgnacyjnych</w:t>
            </w:r>
          </w:p>
        </w:tc>
        <w:tc>
          <w:tcPr>
            <w:tcW w:w="4330" w:type="dxa"/>
          </w:tcPr>
          <w:p w:rsidR="0086334A" w:rsidRDefault="00616563" w:rsidP="00442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86334A">
              <w:t>zęstotliwość</w:t>
            </w:r>
            <w:r>
              <w:t xml:space="preserve"> dl</w:t>
            </w:r>
            <w:r w:rsidR="00A158BB">
              <w:t>a</w:t>
            </w:r>
            <w:r>
              <w:t xml:space="preserve"> I roku; II roku; III roku</w:t>
            </w:r>
          </w:p>
        </w:tc>
      </w:tr>
      <w:tr w:rsidR="0086334A" w:rsidTr="006D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6334A" w:rsidRDefault="0086334A" w:rsidP="00442A70">
            <w:r>
              <w:t>1</w:t>
            </w:r>
          </w:p>
        </w:tc>
        <w:tc>
          <w:tcPr>
            <w:tcW w:w="3733" w:type="dxa"/>
          </w:tcPr>
          <w:p w:rsidR="0086334A" w:rsidRDefault="0086334A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Podlewanie – systematyczne utrzymanie gleby w stałej wilgotności</w:t>
            </w:r>
          </w:p>
        </w:tc>
        <w:tc>
          <w:tcPr>
            <w:tcW w:w="4330" w:type="dxa"/>
          </w:tcPr>
          <w:p w:rsidR="0086334A" w:rsidRDefault="0086334A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Pierwsze 4 tygodnie po nasadzeniu – 2 razy w tygo</w:t>
            </w:r>
            <w:r w:rsidR="00616563">
              <w:t>d</w:t>
            </w:r>
            <w:r>
              <w:t>niu; pozostałe miesiące w okresie wiosna, lato, jesień jeżeli istnieje konieczność 4 razy w miesiącu</w:t>
            </w:r>
          </w:p>
        </w:tc>
      </w:tr>
      <w:tr w:rsidR="0086334A" w:rsidTr="006D72B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6334A" w:rsidRDefault="00616563" w:rsidP="00442A70">
            <w:r>
              <w:t>2</w:t>
            </w:r>
          </w:p>
        </w:tc>
        <w:tc>
          <w:tcPr>
            <w:tcW w:w="3733" w:type="dxa"/>
          </w:tcPr>
          <w:p w:rsidR="0086334A" w:rsidRDefault="0086334A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Nawożenie nawozem wieloskładnikowym</w:t>
            </w:r>
          </w:p>
        </w:tc>
        <w:tc>
          <w:tcPr>
            <w:tcW w:w="4330" w:type="dxa"/>
          </w:tcPr>
          <w:p w:rsidR="0086334A" w:rsidRDefault="0086334A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razy w roku ostatni raz do 10 lipca – przy nasadzeniu bezpośrednio</w:t>
            </w:r>
          </w:p>
        </w:tc>
      </w:tr>
      <w:tr w:rsidR="0086334A" w:rsidTr="006D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6334A" w:rsidRDefault="00616563" w:rsidP="00442A70">
            <w:r>
              <w:t>3</w:t>
            </w:r>
          </w:p>
        </w:tc>
        <w:tc>
          <w:tcPr>
            <w:tcW w:w="3733" w:type="dxa"/>
          </w:tcPr>
          <w:p w:rsidR="0086334A" w:rsidRDefault="0086334A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Odchwaszczanie miejsc nasadzeń mis wokół drzewa</w:t>
            </w:r>
          </w:p>
        </w:tc>
        <w:tc>
          <w:tcPr>
            <w:tcW w:w="4330" w:type="dxa"/>
          </w:tcPr>
          <w:p w:rsidR="0086334A" w:rsidRDefault="0086334A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 miesiąc w okresie wiosna-lato-jesień. Przed okresem zimowym obsypanie korą</w:t>
            </w:r>
          </w:p>
        </w:tc>
      </w:tr>
      <w:tr w:rsidR="0086334A" w:rsidTr="006D72B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6334A" w:rsidRDefault="00616563" w:rsidP="00442A70">
            <w:r>
              <w:t>4</w:t>
            </w:r>
          </w:p>
        </w:tc>
        <w:tc>
          <w:tcPr>
            <w:tcW w:w="3733" w:type="dxa"/>
          </w:tcPr>
          <w:p w:rsidR="0086334A" w:rsidRDefault="0086334A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Usuwanie obumarłych gałęzi</w:t>
            </w:r>
          </w:p>
        </w:tc>
        <w:tc>
          <w:tcPr>
            <w:tcW w:w="4330" w:type="dxa"/>
          </w:tcPr>
          <w:p w:rsidR="0086334A" w:rsidRDefault="0086334A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razy w roku wiosna jesień</w:t>
            </w:r>
          </w:p>
        </w:tc>
      </w:tr>
      <w:tr w:rsidR="0074355A" w:rsidTr="006D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74355A" w:rsidRDefault="00616563" w:rsidP="00442A70">
            <w:r>
              <w:t>5</w:t>
            </w:r>
          </w:p>
        </w:tc>
        <w:tc>
          <w:tcPr>
            <w:tcW w:w="3733" w:type="dxa"/>
          </w:tcPr>
          <w:p w:rsidR="0074355A" w:rsidRDefault="0074355A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Cięcie formujące korony</w:t>
            </w:r>
          </w:p>
        </w:tc>
        <w:tc>
          <w:tcPr>
            <w:tcW w:w="4330" w:type="dxa"/>
          </w:tcPr>
          <w:p w:rsidR="0074355A" w:rsidRDefault="0074355A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raz w roku w okresie wiosennym</w:t>
            </w:r>
          </w:p>
        </w:tc>
      </w:tr>
      <w:tr w:rsidR="0086334A" w:rsidTr="006D72B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6334A" w:rsidRDefault="00616563" w:rsidP="00442A70">
            <w:r>
              <w:t>6</w:t>
            </w:r>
          </w:p>
        </w:tc>
        <w:tc>
          <w:tcPr>
            <w:tcW w:w="3733" w:type="dxa"/>
          </w:tcPr>
          <w:p w:rsidR="0086334A" w:rsidRDefault="0086334A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Palikowanie</w:t>
            </w:r>
            <w:r w:rsidR="0074355A">
              <w:t xml:space="preserve"> – uzupełnienie, wymiana</w:t>
            </w:r>
          </w:p>
        </w:tc>
        <w:tc>
          <w:tcPr>
            <w:tcW w:w="4330" w:type="dxa"/>
          </w:tcPr>
          <w:p w:rsidR="0086334A" w:rsidRDefault="0086334A" w:rsidP="0044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Kontrola palikowania</w:t>
            </w:r>
            <w:r w:rsidR="0074355A">
              <w:t xml:space="preserve"> 1 raz w miesiącu i na wezwanie zamawiającego</w:t>
            </w:r>
          </w:p>
        </w:tc>
      </w:tr>
      <w:tr w:rsidR="0086334A" w:rsidTr="006D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6334A" w:rsidRDefault="00616563" w:rsidP="00442A70">
            <w:r>
              <w:t>7</w:t>
            </w:r>
          </w:p>
        </w:tc>
        <w:tc>
          <w:tcPr>
            <w:tcW w:w="3733" w:type="dxa"/>
          </w:tcPr>
          <w:p w:rsidR="0086334A" w:rsidRDefault="0074355A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Ochrona drzew przed chorobami i pasożytami</w:t>
            </w:r>
          </w:p>
        </w:tc>
        <w:tc>
          <w:tcPr>
            <w:tcW w:w="4330" w:type="dxa"/>
          </w:tcPr>
          <w:p w:rsidR="0086334A" w:rsidRDefault="0074355A" w:rsidP="0044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Kontrola co miesiąc</w:t>
            </w:r>
            <w:r w:rsidR="00616563">
              <w:t xml:space="preserve"> i na wezwanie zamawiającego</w:t>
            </w:r>
            <w:r>
              <w:t xml:space="preserve"> w okresie wiosna-lato-jesień i podjęcie niezbędnych działań ochronnych drzew </w:t>
            </w:r>
          </w:p>
        </w:tc>
      </w:tr>
    </w:tbl>
    <w:p w:rsidR="00391F7F" w:rsidRDefault="00391F7F" w:rsidP="00616563"/>
    <w:p w:rsidR="00A158BB" w:rsidRPr="00442A70" w:rsidRDefault="00A158BB" w:rsidP="00A158BB">
      <w:pPr>
        <w:ind w:right="993"/>
      </w:pPr>
      <w:r w:rsidRPr="00A158BB">
        <w:t>Zamawiający udostępni wykonawcy dostęp do</w:t>
      </w:r>
      <w:r>
        <w:t xml:space="preserve"> </w:t>
      </w:r>
      <w:r w:rsidRPr="00A158BB">
        <w:t>wody z hydrantów</w:t>
      </w:r>
      <w:r>
        <w:t xml:space="preserve"> znajdujących się na terenie </w:t>
      </w:r>
      <w:proofErr w:type="spellStart"/>
      <w:r>
        <w:t>nasadzeń</w:t>
      </w:r>
      <w:proofErr w:type="spellEnd"/>
      <w:r>
        <w:t>.</w:t>
      </w:r>
      <w:bookmarkStart w:id="0" w:name="_GoBack"/>
      <w:bookmarkEnd w:id="0"/>
    </w:p>
    <w:sectPr w:rsidR="00A158BB" w:rsidRPr="00442A70" w:rsidSect="00CC239A">
      <w:footerReference w:type="default" r:id="rId8"/>
      <w:pgSz w:w="11906" w:h="16838"/>
      <w:pgMar w:top="1417" w:right="424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25" w:rsidRDefault="004F0B25" w:rsidP="001B4FF4">
      <w:pPr>
        <w:spacing w:after="0" w:line="240" w:lineRule="auto"/>
      </w:pPr>
      <w:r>
        <w:separator/>
      </w:r>
    </w:p>
  </w:endnote>
  <w:endnote w:type="continuationSeparator" w:id="0">
    <w:p w:rsidR="004F0B25" w:rsidRDefault="004F0B25" w:rsidP="001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34" w:rsidRPr="00965834" w:rsidRDefault="008E47DD" w:rsidP="00577DA0">
    <w:pPr>
      <w:pStyle w:val="Stopka"/>
      <w:rPr>
        <w:sz w:val="18"/>
      </w:rPr>
    </w:pPr>
    <w:r>
      <w:rPr>
        <w:sz w:val="18"/>
      </w:rPr>
      <w:t>Załącznik Nr 9 do SI</w:t>
    </w:r>
    <w:r w:rsidR="0095268A">
      <w:rPr>
        <w:sz w:val="18"/>
      </w:rPr>
      <w:t>W</w:t>
    </w:r>
    <w:r>
      <w:rPr>
        <w:sz w:val="18"/>
      </w:rPr>
      <w:t>Z – Opis przedmiotu zamówienia „Wykonanie nasadzeń drzew oraz zapewnienie pielęgnacji na terenie Parku Wodnego Trzy Fale Centrum Rekreacji, Sportu i Rehabilitacji w Słupsku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25" w:rsidRDefault="004F0B25" w:rsidP="001B4FF4">
      <w:pPr>
        <w:spacing w:after="0" w:line="240" w:lineRule="auto"/>
      </w:pPr>
      <w:r>
        <w:separator/>
      </w:r>
    </w:p>
  </w:footnote>
  <w:footnote w:type="continuationSeparator" w:id="0">
    <w:p w:rsidR="004F0B25" w:rsidRDefault="004F0B25" w:rsidP="001B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AF0"/>
    <w:multiLevelType w:val="hybridMultilevel"/>
    <w:tmpl w:val="6B84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D94"/>
    <w:multiLevelType w:val="hybridMultilevel"/>
    <w:tmpl w:val="30129138"/>
    <w:lvl w:ilvl="0" w:tplc="1D861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B3D"/>
    <w:multiLevelType w:val="hybridMultilevel"/>
    <w:tmpl w:val="646A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4101"/>
    <w:multiLevelType w:val="hybridMultilevel"/>
    <w:tmpl w:val="0E4A8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5D07"/>
    <w:multiLevelType w:val="hybridMultilevel"/>
    <w:tmpl w:val="90F20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E2F"/>
    <w:multiLevelType w:val="hybridMultilevel"/>
    <w:tmpl w:val="E50EFF44"/>
    <w:lvl w:ilvl="0" w:tplc="ABF68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4C3A"/>
    <w:multiLevelType w:val="hybridMultilevel"/>
    <w:tmpl w:val="56A8B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4DC2"/>
    <w:multiLevelType w:val="multilevel"/>
    <w:tmpl w:val="40F4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6D29CA"/>
    <w:multiLevelType w:val="hybridMultilevel"/>
    <w:tmpl w:val="CD64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7DC2"/>
    <w:multiLevelType w:val="hybridMultilevel"/>
    <w:tmpl w:val="E23E0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A3EF4"/>
    <w:multiLevelType w:val="hybridMultilevel"/>
    <w:tmpl w:val="FF006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C53B6"/>
    <w:multiLevelType w:val="hybridMultilevel"/>
    <w:tmpl w:val="71D6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62A60"/>
    <w:multiLevelType w:val="hybridMultilevel"/>
    <w:tmpl w:val="C3C8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F4"/>
    <w:rsid w:val="000242F1"/>
    <w:rsid w:val="0002599C"/>
    <w:rsid w:val="000509D6"/>
    <w:rsid w:val="00054DC1"/>
    <w:rsid w:val="00057F04"/>
    <w:rsid w:val="00082DA4"/>
    <w:rsid w:val="000A5B64"/>
    <w:rsid w:val="000A6E31"/>
    <w:rsid w:val="000A6EAF"/>
    <w:rsid w:val="000C0F6D"/>
    <w:rsid w:val="000C50A0"/>
    <w:rsid w:val="000C5861"/>
    <w:rsid w:val="00103031"/>
    <w:rsid w:val="001064CF"/>
    <w:rsid w:val="001205B8"/>
    <w:rsid w:val="00127437"/>
    <w:rsid w:val="00127F21"/>
    <w:rsid w:val="001333D7"/>
    <w:rsid w:val="001348B2"/>
    <w:rsid w:val="00136398"/>
    <w:rsid w:val="001367EF"/>
    <w:rsid w:val="0013756A"/>
    <w:rsid w:val="0014599E"/>
    <w:rsid w:val="00153D4F"/>
    <w:rsid w:val="001560C4"/>
    <w:rsid w:val="00177459"/>
    <w:rsid w:val="00190168"/>
    <w:rsid w:val="001943D6"/>
    <w:rsid w:val="00195442"/>
    <w:rsid w:val="001A198F"/>
    <w:rsid w:val="001B4FF4"/>
    <w:rsid w:val="001C272B"/>
    <w:rsid w:val="001E7CED"/>
    <w:rsid w:val="002244E6"/>
    <w:rsid w:val="0023180F"/>
    <w:rsid w:val="00242FB3"/>
    <w:rsid w:val="00244D92"/>
    <w:rsid w:val="00251AFC"/>
    <w:rsid w:val="0025331D"/>
    <w:rsid w:val="0026004A"/>
    <w:rsid w:val="00264083"/>
    <w:rsid w:val="002760C5"/>
    <w:rsid w:val="0028002B"/>
    <w:rsid w:val="0029165B"/>
    <w:rsid w:val="00292D5B"/>
    <w:rsid w:val="002A54F8"/>
    <w:rsid w:val="002C5165"/>
    <w:rsid w:val="002C5775"/>
    <w:rsid w:val="003447F0"/>
    <w:rsid w:val="00353B7D"/>
    <w:rsid w:val="003658FD"/>
    <w:rsid w:val="00366CA2"/>
    <w:rsid w:val="00391F7F"/>
    <w:rsid w:val="003D4993"/>
    <w:rsid w:val="003E2416"/>
    <w:rsid w:val="0040487F"/>
    <w:rsid w:val="00415132"/>
    <w:rsid w:val="004212F9"/>
    <w:rsid w:val="00442A70"/>
    <w:rsid w:val="00443879"/>
    <w:rsid w:val="0044557C"/>
    <w:rsid w:val="00453C1A"/>
    <w:rsid w:val="00474C74"/>
    <w:rsid w:val="004823FF"/>
    <w:rsid w:val="00486AAD"/>
    <w:rsid w:val="004A55D0"/>
    <w:rsid w:val="004B09B5"/>
    <w:rsid w:val="004C00A2"/>
    <w:rsid w:val="004C2C4C"/>
    <w:rsid w:val="004C7F47"/>
    <w:rsid w:val="004F0B25"/>
    <w:rsid w:val="004F1BEC"/>
    <w:rsid w:val="004F630B"/>
    <w:rsid w:val="005155EB"/>
    <w:rsid w:val="00527E8A"/>
    <w:rsid w:val="00531C28"/>
    <w:rsid w:val="00545B96"/>
    <w:rsid w:val="005560CA"/>
    <w:rsid w:val="00562C7B"/>
    <w:rsid w:val="0057552A"/>
    <w:rsid w:val="00577887"/>
    <w:rsid w:val="00577DA0"/>
    <w:rsid w:val="0058608E"/>
    <w:rsid w:val="00590856"/>
    <w:rsid w:val="00597FBA"/>
    <w:rsid w:val="005A536B"/>
    <w:rsid w:val="005C7EFF"/>
    <w:rsid w:val="005E6D07"/>
    <w:rsid w:val="005E7776"/>
    <w:rsid w:val="005F1DED"/>
    <w:rsid w:val="00615505"/>
    <w:rsid w:val="00616563"/>
    <w:rsid w:val="00622EA1"/>
    <w:rsid w:val="006260BA"/>
    <w:rsid w:val="006322C8"/>
    <w:rsid w:val="00655927"/>
    <w:rsid w:val="006718A6"/>
    <w:rsid w:val="0067533C"/>
    <w:rsid w:val="006777DE"/>
    <w:rsid w:val="00677F21"/>
    <w:rsid w:val="00683AD3"/>
    <w:rsid w:val="0069050B"/>
    <w:rsid w:val="006B0504"/>
    <w:rsid w:val="006B6A2B"/>
    <w:rsid w:val="006C3408"/>
    <w:rsid w:val="006C52EB"/>
    <w:rsid w:val="006C6B24"/>
    <w:rsid w:val="006D4B0F"/>
    <w:rsid w:val="006D54EE"/>
    <w:rsid w:val="006D72B1"/>
    <w:rsid w:val="006E0A92"/>
    <w:rsid w:val="006F45CC"/>
    <w:rsid w:val="00707F3E"/>
    <w:rsid w:val="00726219"/>
    <w:rsid w:val="00732D87"/>
    <w:rsid w:val="007359D2"/>
    <w:rsid w:val="00740228"/>
    <w:rsid w:val="0074355A"/>
    <w:rsid w:val="00752BBB"/>
    <w:rsid w:val="007532B8"/>
    <w:rsid w:val="00763FE3"/>
    <w:rsid w:val="00777D08"/>
    <w:rsid w:val="007D0D6A"/>
    <w:rsid w:val="00810458"/>
    <w:rsid w:val="00833657"/>
    <w:rsid w:val="008423A2"/>
    <w:rsid w:val="00847AB3"/>
    <w:rsid w:val="0085043E"/>
    <w:rsid w:val="00855A64"/>
    <w:rsid w:val="00856D9D"/>
    <w:rsid w:val="0086190F"/>
    <w:rsid w:val="0086334A"/>
    <w:rsid w:val="00874B7F"/>
    <w:rsid w:val="00882789"/>
    <w:rsid w:val="00892516"/>
    <w:rsid w:val="008959A2"/>
    <w:rsid w:val="00895A51"/>
    <w:rsid w:val="008A1E74"/>
    <w:rsid w:val="008B153E"/>
    <w:rsid w:val="008B79BD"/>
    <w:rsid w:val="008C1419"/>
    <w:rsid w:val="008C6F43"/>
    <w:rsid w:val="008E47DD"/>
    <w:rsid w:val="008E56CB"/>
    <w:rsid w:val="008E7AC0"/>
    <w:rsid w:val="009124BC"/>
    <w:rsid w:val="00933293"/>
    <w:rsid w:val="00943B52"/>
    <w:rsid w:val="0095222A"/>
    <w:rsid w:val="0095268A"/>
    <w:rsid w:val="00955496"/>
    <w:rsid w:val="009562EA"/>
    <w:rsid w:val="00957409"/>
    <w:rsid w:val="0096116C"/>
    <w:rsid w:val="00963544"/>
    <w:rsid w:val="009645C1"/>
    <w:rsid w:val="00965834"/>
    <w:rsid w:val="00966899"/>
    <w:rsid w:val="009712A3"/>
    <w:rsid w:val="00983FDF"/>
    <w:rsid w:val="009903CB"/>
    <w:rsid w:val="009B2A9E"/>
    <w:rsid w:val="009B6890"/>
    <w:rsid w:val="009F1F7A"/>
    <w:rsid w:val="00A012AE"/>
    <w:rsid w:val="00A158BB"/>
    <w:rsid w:val="00A22D16"/>
    <w:rsid w:val="00A2379E"/>
    <w:rsid w:val="00A25ECB"/>
    <w:rsid w:val="00A57CAF"/>
    <w:rsid w:val="00A60BD1"/>
    <w:rsid w:val="00A62DC0"/>
    <w:rsid w:val="00A70928"/>
    <w:rsid w:val="00A743FB"/>
    <w:rsid w:val="00A80D2F"/>
    <w:rsid w:val="00A81C16"/>
    <w:rsid w:val="00A92BD2"/>
    <w:rsid w:val="00A9552C"/>
    <w:rsid w:val="00AA57FF"/>
    <w:rsid w:val="00AC025D"/>
    <w:rsid w:val="00B02568"/>
    <w:rsid w:val="00B12CFF"/>
    <w:rsid w:val="00B15EFF"/>
    <w:rsid w:val="00B2519D"/>
    <w:rsid w:val="00B30BF5"/>
    <w:rsid w:val="00B45EF1"/>
    <w:rsid w:val="00B46EBF"/>
    <w:rsid w:val="00B60D07"/>
    <w:rsid w:val="00B65727"/>
    <w:rsid w:val="00B71EE2"/>
    <w:rsid w:val="00B85AC4"/>
    <w:rsid w:val="00B87C6C"/>
    <w:rsid w:val="00BA6842"/>
    <w:rsid w:val="00BA78BB"/>
    <w:rsid w:val="00BB5501"/>
    <w:rsid w:val="00BC6684"/>
    <w:rsid w:val="00BC794A"/>
    <w:rsid w:val="00BD2190"/>
    <w:rsid w:val="00BD2ECF"/>
    <w:rsid w:val="00BE3050"/>
    <w:rsid w:val="00C01037"/>
    <w:rsid w:val="00C0586C"/>
    <w:rsid w:val="00C141F0"/>
    <w:rsid w:val="00C15208"/>
    <w:rsid w:val="00C15646"/>
    <w:rsid w:val="00C2120E"/>
    <w:rsid w:val="00C37DBB"/>
    <w:rsid w:val="00C5157B"/>
    <w:rsid w:val="00C56CA2"/>
    <w:rsid w:val="00C5716A"/>
    <w:rsid w:val="00C60700"/>
    <w:rsid w:val="00C839C4"/>
    <w:rsid w:val="00C8758D"/>
    <w:rsid w:val="00C91571"/>
    <w:rsid w:val="00CB768F"/>
    <w:rsid w:val="00CC239A"/>
    <w:rsid w:val="00CC6997"/>
    <w:rsid w:val="00CD7E88"/>
    <w:rsid w:val="00CE37D7"/>
    <w:rsid w:val="00D16352"/>
    <w:rsid w:val="00D34703"/>
    <w:rsid w:val="00D44A64"/>
    <w:rsid w:val="00D54275"/>
    <w:rsid w:val="00D573FE"/>
    <w:rsid w:val="00D61414"/>
    <w:rsid w:val="00D63D93"/>
    <w:rsid w:val="00D70BA4"/>
    <w:rsid w:val="00D72CBA"/>
    <w:rsid w:val="00D76900"/>
    <w:rsid w:val="00D86283"/>
    <w:rsid w:val="00D87C37"/>
    <w:rsid w:val="00DB3F32"/>
    <w:rsid w:val="00DC1632"/>
    <w:rsid w:val="00DC5777"/>
    <w:rsid w:val="00DD7DDA"/>
    <w:rsid w:val="00DF6E8F"/>
    <w:rsid w:val="00E12E14"/>
    <w:rsid w:val="00E167F8"/>
    <w:rsid w:val="00E3514F"/>
    <w:rsid w:val="00E35E8A"/>
    <w:rsid w:val="00E44710"/>
    <w:rsid w:val="00E64C6F"/>
    <w:rsid w:val="00E6763D"/>
    <w:rsid w:val="00E71A36"/>
    <w:rsid w:val="00E815C1"/>
    <w:rsid w:val="00E83CF8"/>
    <w:rsid w:val="00E92956"/>
    <w:rsid w:val="00EB657E"/>
    <w:rsid w:val="00EB7F6D"/>
    <w:rsid w:val="00EB7FAC"/>
    <w:rsid w:val="00EC3A22"/>
    <w:rsid w:val="00EC59E3"/>
    <w:rsid w:val="00EE3C20"/>
    <w:rsid w:val="00EF1380"/>
    <w:rsid w:val="00F32B18"/>
    <w:rsid w:val="00F43D02"/>
    <w:rsid w:val="00F512C2"/>
    <w:rsid w:val="00F73401"/>
    <w:rsid w:val="00F81FE1"/>
    <w:rsid w:val="00F96CEC"/>
    <w:rsid w:val="00FB1A08"/>
    <w:rsid w:val="00FC45CC"/>
    <w:rsid w:val="00FF22F5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08FC8"/>
  <w15:docId w15:val="{85173F3D-39A8-48FD-B204-8E4EE9D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7C6C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C6C"/>
    <w:pPr>
      <w:keepNext/>
      <w:keepLines/>
      <w:spacing w:before="40" w:after="0"/>
      <w:outlineLvl w:val="1"/>
    </w:pPr>
    <w:rPr>
      <w:rFonts w:eastAsiaTheme="majorEastAsia" w:cstheme="majorBidi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FF4"/>
  </w:style>
  <w:style w:type="paragraph" w:styleId="Stopka">
    <w:name w:val="footer"/>
    <w:basedOn w:val="Normalny"/>
    <w:link w:val="StopkaZnak"/>
    <w:uiPriority w:val="99"/>
    <w:unhideWhenUsed/>
    <w:rsid w:val="001B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FF4"/>
  </w:style>
  <w:style w:type="paragraph" w:styleId="Tekstdymka">
    <w:name w:val="Balloon Text"/>
    <w:basedOn w:val="Normalny"/>
    <w:link w:val="TekstdymkaZnak"/>
    <w:uiPriority w:val="99"/>
    <w:semiHidden/>
    <w:unhideWhenUsed/>
    <w:rsid w:val="001B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4FF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33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87C6C"/>
    <w:rPr>
      <w:rFonts w:eastAsiaTheme="majorEastAsia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7C6C"/>
    <w:rPr>
      <w:rFonts w:eastAsiaTheme="majorEastAsia" w:cstheme="majorBidi"/>
      <w:sz w:val="20"/>
      <w:szCs w:val="26"/>
    </w:rPr>
  </w:style>
  <w:style w:type="table" w:styleId="Tabela-Siatka">
    <w:name w:val="Table Grid"/>
    <w:basedOn w:val="Standardowy"/>
    <w:uiPriority w:val="59"/>
    <w:rsid w:val="00B3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B30B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AAD5-06FA-4FE9-867C-9A24C76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Lipski</dc:creator>
  <cp:lastModifiedBy>Grzegorz Juszczyński</cp:lastModifiedBy>
  <cp:revision>6</cp:revision>
  <cp:lastPrinted>2018-06-05T05:32:00Z</cp:lastPrinted>
  <dcterms:created xsi:type="dcterms:W3CDTF">2018-06-04T11:58:00Z</dcterms:created>
  <dcterms:modified xsi:type="dcterms:W3CDTF">2018-06-28T05:23:00Z</dcterms:modified>
</cp:coreProperties>
</file>