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CFCF8B" w14:textId="11A4392C" w:rsidR="005B6927" w:rsidRDefault="005B6927" w:rsidP="005B6927">
      <w:pPr>
        <w:spacing w:after="0" w:line="312" w:lineRule="auto"/>
        <w:jc w:val="right"/>
        <w:rPr>
          <w:rFonts w:ascii="Tahoma" w:hAnsi="Tahoma" w:cs="Tahoma"/>
          <w:b/>
          <w:sz w:val="18"/>
          <w:szCs w:val="18"/>
        </w:rPr>
      </w:pPr>
      <w:bookmarkStart w:id="0" w:name="_Hlk10022778"/>
      <w:r w:rsidRPr="005B6927">
        <w:rPr>
          <w:rFonts w:ascii="Tahoma" w:hAnsi="Tahoma" w:cs="Tahoma"/>
          <w:b/>
          <w:sz w:val="18"/>
          <w:szCs w:val="18"/>
        </w:rPr>
        <w:t>Załącznik nr 7 do SIWZ</w:t>
      </w:r>
    </w:p>
    <w:p w14:paraId="5859FEEE" w14:textId="77777777" w:rsidR="005B6927" w:rsidRDefault="005B6927" w:rsidP="005B6927">
      <w:pPr>
        <w:spacing w:after="0" w:line="312" w:lineRule="auto"/>
        <w:jc w:val="center"/>
        <w:rPr>
          <w:rFonts w:ascii="Tahoma" w:hAnsi="Tahoma" w:cs="Tahoma"/>
          <w:b/>
        </w:rPr>
      </w:pPr>
    </w:p>
    <w:p w14:paraId="0F95DEFC" w14:textId="77777777" w:rsidR="00BE78A0" w:rsidRPr="0096640F" w:rsidRDefault="00455563" w:rsidP="005B6927">
      <w:pPr>
        <w:spacing w:after="0" w:line="312" w:lineRule="auto"/>
        <w:jc w:val="center"/>
        <w:rPr>
          <w:rFonts w:ascii="Tahoma" w:hAnsi="Tahoma" w:cs="Tahoma"/>
          <w:b/>
        </w:rPr>
      </w:pPr>
      <w:r w:rsidRPr="0096640F">
        <w:rPr>
          <w:rFonts w:ascii="Tahoma" w:hAnsi="Tahoma" w:cs="Tahoma"/>
          <w:b/>
        </w:rPr>
        <w:t>OPIS PRZEDMIOTU ZAMÓWIENIA</w:t>
      </w:r>
    </w:p>
    <w:p w14:paraId="039819F4" w14:textId="77777777" w:rsidR="00455563" w:rsidRPr="0096640F" w:rsidRDefault="00455563" w:rsidP="0096640F">
      <w:pPr>
        <w:spacing w:after="0" w:line="312" w:lineRule="auto"/>
        <w:jc w:val="both"/>
        <w:rPr>
          <w:rFonts w:ascii="Tahoma" w:hAnsi="Tahoma" w:cs="Tahoma"/>
          <w:b/>
        </w:rPr>
      </w:pPr>
    </w:p>
    <w:bookmarkEnd w:id="0"/>
    <w:p w14:paraId="7D286627" w14:textId="0AAFDF0B" w:rsidR="00524699" w:rsidRPr="0096640F" w:rsidRDefault="00524699" w:rsidP="0096640F">
      <w:pPr>
        <w:pStyle w:val="Akapitzlist"/>
        <w:numPr>
          <w:ilvl w:val="0"/>
          <w:numId w:val="1"/>
        </w:numPr>
        <w:spacing w:after="0" w:line="312" w:lineRule="auto"/>
        <w:jc w:val="both"/>
        <w:rPr>
          <w:rFonts w:ascii="Tahoma" w:hAnsi="Tahoma" w:cs="Tahoma"/>
        </w:rPr>
      </w:pPr>
      <w:r w:rsidRPr="0096640F">
        <w:rPr>
          <w:rFonts w:ascii="Tahoma" w:hAnsi="Tahoma" w:cs="Tahoma"/>
        </w:rPr>
        <w:t xml:space="preserve">Przedmiotem </w:t>
      </w:r>
      <w:r w:rsidR="00455563" w:rsidRPr="0096640F">
        <w:rPr>
          <w:rFonts w:ascii="Tahoma" w:hAnsi="Tahoma" w:cs="Tahoma"/>
        </w:rPr>
        <w:t>zamówienia</w:t>
      </w:r>
      <w:r w:rsidRPr="0096640F">
        <w:rPr>
          <w:rFonts w:ascii="Tahoma" w:hAnsi="Tahoma" w:cs="Tahoma"/>
        </w:rPr>
        <w:t xml:space="preserve"> jest świadczenie usług w zakresie obsługi stacji uzdatniania wody basenowej  w obiekcie Parku Wodnego Trzy Fale w Słupsku, położonego przy ul. Grunwaldzkiej 8A</w:t>
      </w:r>
      <w:r w:rsidR="005816B8">
        <w:rPr>
          <w:rFonts w:ascii="Tahoma" w:hAnsi="Tahoma" w:cs="Tahoma"/>
        </w:rPr>
        <w:t xml:space="preserve">. </w:t>
      </w:r>
      <w:r w:rsidRPr="0096640F">
        <w:rPr>
          <w:rFonts w:ascii="Tahoma" w:hAnsi="Tahoma" w:cs="Tahoma"/>
        </w:rPr>
        <w:t xml:space="preserve"> </w:t>
      </w:r>
      <w:bookmarkStart w:id="1" w:name="_Hlk10024651"/>
    </w:p>
    <w:bookmarkEnd w:id="1"/>
    <w:p w14:paraId="11E3CF12" w14:textId="77777777" w:rsidR="00524699" w:rsidRPr="0096640F" w:rsidRDefault="00455563" w:rsidP="0096640F">
      <w:pPr>
        <w:pStyle w:val="Akapitzlist"/>
        <w:numPr>
          <w:ilvl w:val="0"/>
          <w:numId w:val="1"/>
        </w:numPr>
        <w:spacing w:after="0" w:line="312" w:lineRule="auto"/>
        <w:jc w:val="both"/>
        <w:rPr>
          <w:rFonts w:ascii="Tahoma" w:hAnsi="Tahoma" w:cs="Tahoma"/>
        </w:rPr>
      </w:pPr>
      <w:r w:rsidRPr="0096640F">
        <w:rPr>
          <w:rFonts w:ascii="Tahoma" w:hAnsi="Tahoma" w:cs="Tahoma"/>
        </w:rPr>
        <w:t>P</w:t>
      </w:r>
      <w:r w:rsidR="00524699" w:rsidRPr="0096640F">
        <w:rPr>
          <w:rFonts w:ascii="Tahoma" w:hAnsi="Tahoma" w:cs="Tahoma"/>
        </w:rPr>
        <w:t xml:space="preserve">rzedmiot </w:t>
      </w:r>
      <w:r w:rsidRPr="0096640F">
        <w:rPr>
          <w:rFonts w:ascii="Tahoma" w:hAnsi="Tahoma" w:cs="Tahoma"/>
        </w:rPr>
        <w:t>zamówienia</w:t>
      </w:r>
      <w:r w:rsidR="00524699" w:rsidRPr="0096640F">
        <w:rPr>
          <w:rFonts w:ascii="Tahoma" w:hAnsi="Tahoma" w:cs="Tahoma"/>
        </w:rPr>
        <w:t xml:space="preserve"> będzie wykonywany zgodnie z postanowieniami i zobowiązaniami zawartymi w specyfikacji istotnych warunków zamówienia, ofertą Wykonawcy, ustaleniami dokonanymi pomiędzy obiema stronami oraz obowiązującymi przepisami i zasadami wiedzy technicznej.</w:t>
      </w:r>
    </w:p>
    <w:p w14:paraId="6B8BA467" w14:textId="77777777" w:rsidR="00524699" w:rsidRPr="0096640F" w:rsidRDefault="00524699" w:rsidP="0096640F">
      <w:pPr>
        <w:pStyle w:val="Akapitzlist"/>
        <w:numPr>
          <w:ilvl w:val="0"/>
          <w:numId w:val="1"/>
        </w:numPr>
        <w:spacing w:after="0" w:line="312" w:lineRule="auto"/>
        <w:jc w:val="both"/>
        <w:rPr>
          <w:rFonts w:ascii="Tahoma" w:hAnsi="Tahoma" w:cs="Tahoma"/>
        </w:rPr>
      </w:pPr>
      <w:r w:rsidRPr="0096640F">
        <w:rPr>
          <w:rFonts w:ascii="Tahoma" w:hAnsi="Tahoma" w:cs="Tahoma"/>
        </w:rPr>
        <w:t xml:space="preserve">Wykonawca, w zakresie obsługi stacji uzdatniania wody basenowej, zobowiązany </w:t>
      </w:r>
      <w:r w:rsidR="00156720" w:rsidRPr="0096640F">
        <w:rPr>
          <w:rFonts w:ascii="Tahoma" w:hAnsi="Tahoma" w:cs="Tahoma"/>
        </w:rPr>
        <w:t xml:space="preserve">jest </w:t>
      </w:r>
      <w:r w:rsidR="006B7168" w:rsidRPr="0096640F">
        <w:rPr>
          <w:rFonts w:ascii="Tahoma" w:hAnsi="Tahoma" w:cs="Tahoma"/>
        </w:rPr>
        <w:t>na własny</w:t>
      </w:r>
      <w:r w:rsidR="00156720" w:rsidRPr="0096640F">
        <w:rPr>
          <w:rFonts w:ascii="Tahoma" w:hAnsi="Tahoma" w:cs="Tahoma"/>
        </w:rPr>
        <w:t xml:space="preserve"> koszt</w:t>
      </w:r>
      <w:r w:rsidR="006B7168" w:rsidRPr="0096640F">
        <w:rPr>
          <w:rFonts w:ascii="Tahoma" w:hAnsi="Tahoma" w:cs="Tahoma"/>
        </w:rPr>
        <w:t xml:space="preserve"> </w:t>
      </w:r>
      <w:r w:rsidRPr="0096640F">
        <w:rPr>
          <w:rFonts w:ascii="Tahoma" w:hAnsi="Tahoma" w:cs="Tahoma"/>
        </w:rPr>
        <w:t>do:</w:t>
      </w:r>
    </w:p>
    <w:p w14:paraId="672EEC77" w14:textId="77777777" w:rsidR="00524699" w:rsidRPr="0096640F" w:rsidRDefault="006B7168" w:rsidP="0096640F">
      <w:pPr>
        <w:pStyle w:val="Akapitzlist"/>
        <w:numPr>
          <w:ilvl w:val="0"/>
          <w:numId w:val="2"/>
        </w:numPr>
        <w:spacing w:after="0" w:line="312" w:lineRule="auto"/>
        <w:jc w:val="both"/>
        <w:rPr>
          <w:rFonts w:ascii="Tahoma" w:hAnsi="Tahoma" w:cs="Tahoma"/>
        </w:rPr>
      </w:pPr>
      <w:r w:rsidRPr="0096640F">
        <w:rPr>
          <w:rFonts w:ascii="Tahoma" w:hAnsi="Tahoma" w:cs="Tahoma"/>
        </w:rPr>
        <w:t>Prowadzenia magazynów środków chemicznych zgodnie z obowiązującymi przepisami oraz gospodarowanie opakowaniami i odpadami opakowaniowymi, zgodnie z przepisami ustawy z 13 czerwca 2013 r. o gospodarce opakowaniami i odpadami opakowaniowymi (Dz. U. z 201</w:t>
      </w:r>
      <w:r w:rsidR="00455563" w:rsidRPr="0096640F">
        <w:rPr>
          <w:rFonts w:ascii="Tahoma" w:hAnsi="Tahoma" w:cs="Tahoma"/>
        </w:rPr>
        <w:t>9</w:t>
      </w:r>
      <w:r w:rsidRPr="0096640F">
        <w:rPr>
          <w:rFonts w:ascii="Tahoma" w:hAnsi="Tahoma" w:cs="Tahoma"/>
        </w:rPr>
        <w:t xml:space="preserve"> r. poz. </w:t>
      </w:r>
      <w:r w:rsidR="00455563" w:rsidRPr="0096640F">
        <w:rPr>
          <w:rFonts w:ascii="Tahoma" w:hAnsi="Tahoma" w:cs="Tahoma"/>
        </w:rPr>
        <w:t>542</w:t>
      </w:r>
      <w:r w:rsidRPr="0096640F">
        <w:rPr>
          <w:rFonts w:ascii="Tahoma" w:hAnsi="Tahoma" w:cs="Tahoma"/>
        </w:rPr>
        <w:t>), przy czym Zamawiający zastrzega sobie prawo do kontroli magazynu w zakresie: wykorzystania magazynu zgodnie z przeznaczeniem, porządku, stosowanych środków chemicznych,</w:t>
      </w:r>
    </w:p>
    <w:p w14:paraId="0E32848C" w14:textId="77777777" w:rsidR="006B7168" w:rsidRPr="0096640F" w:rsidRDefault="006B7168" w:rsidP="0096640F">
      <w:pPr>
        <w:pStyle w:val="Akapitzlist"/>
        <w:numPr>
          <w:ilvl w:val="0"/>
          <w:numId w:val="2"/>
        </w:numPr>
        <w:spacing w:after="0" w:line="312" w:lineRule="auto"/>
        <w:jc w:val="both"/>
        <w:rPr>
          <w:rFonts w:ascii="Tahoma" w:hAnsi="Tahoma" w:cs="Tahoma"/>
        </w:rPr>
      </w:pPr>
      <w:r w:rsidRPr="0096640F">
        <w:rPr>
          <w:rFonts w:ascii="Tahoma" w:hAnsi="Tahoma" w:cs="Tahoma"/>
        </w:rPr>
        <w:t xml:space="preserve">Zapewnienia parametrów wody basenowej zgodnie z Rozporządzeniem Ministra Zdrowia z dnia 09.11.2015 r. w sprawie wymagań, jakim powinna odpowiadać woda na pływalniach (Dz.U. z 2015 r. poz. 2016), </w:t>
      </w:r>
      <w:r w:rsidR="00762F4B" w:rsidRPr="0096640F">
        <w:rPr>
          <w:rFonts w:ascii="Tahoma" w:hAnsi="Tahoma" w:cs="Tahoma"/>
        </w:rPr>
        <w:t xml:space="preserve">zwanym dalej w Umowie </w:t>
      </w:r>
      <w:r w:rsidR="00762F4B" w:rsidRPr="0096640F">
        <w:rPr>
          <w:rFonts w:ascii="Tahoma" w:hAnsi="Tahoma" w:cs="Tahoma"/>
          <w:bCs/>
        </w:rPr>
        <w:t>Rozporządzeniem,</w:t>
      </w:r>
    </w:p>
    <w:p w14:paraId="4313B73E" w14:textId="77777777" w:rsidR="00762F4B" w:rsidRPr="0096640F" w:rsidRDefault="00762F4B" w:rsidP="0096640F">
      <w:pPr>
        <w:pStyle w:val="Akapitzlist"/>
        <w:numPr>
          <w:ilvl w:val="0"/>
          <w:numId w:val="2"/>
        </w:numPr>
        <w:spacing w:after="0" w:line="312" w:lineRule="auto"/>
        <w:jc w:val="both"/>
        <w:rPr>
          <w:rFonts w:ascii="Tahoma" w:hAnsi="Tahoma" w:cs="Tahoma"/>
        </w:rPr>
      </w:pPr>
      <w:r w:rsidRPr="0096640F">
        <w:rPr>
          <w:rFonts w:ascii="Tahoma" w:hAnsi="Tahoma" w:cs="Tahoma"/>
        </w:rPr>
        <w:t>Zakupu środków chemicznych i odczynników niezbędnych do zapewnienia parametrów wody basenowej zgodn</w:t>
      </w:r>
      <w:r w:rsidR="00B05359" w:rsidRPr="0096640F">
        <w:rPr>
          <w:rFonts w:ascii="Tahoma" w:hAnsi="Tahoma" w:cs="Tahoma"/>
        </w:rPr>
        <w:t>ych</w:t>
      </w:r>
      <w:r w:rsidRPr="0096640F">
        <w:rPr>
          <w:rFonts w:ascii="Tahoma" w:hAnsi="Tahoma" w:cs="Tahoma"/>
        </w:rPr>
        <w:t xml:space="preserve"> z Rozporządzeniem </w:t>
      </w:r>
    </w:p>
    <w:p w14:paraId="66698AD5" w14:textId="77777777" w:rsidR="009B2708" w:rsidRPr="0096640F" w:rsidRDefault="009B2708" w:rsidP="0096640F">
      <w:pPr>
        <w:pStyle w:val="Akapitzlist"/>
        <w:numPr>
          <w:ilvl w:val="0"/>
          <w:numId w:val="2"/>
        </w:numPr>
        <w:spacing w:after="0" w:line="312" w:lineRule="auto"/>
        <w:jc w:val="both"/>
        <w:rPr>
          <w:rFonts w:ascii="Tahoma" w:hAnsi="Tahoma" w:cs="Tahoma"/>
        </w:rPr>
      </w:pPr>
      <w:r w:rsidRPr="0096640F">
        <w:rPr>
          <w:rFonts w:ascii="Tahoma" w:hAnsi="Tahoma" w:cs="Tahoma"/>
        </w:rPr>
        <w:t>Dokonywanie oceny spełnienia wymagań mikrobiologicznych i fizykochemicznych, zgodnie z § 3 Wymienionego powyżej Rozporządzenia, przy czym koszty badań wynikających z przepisów będzie ponosił Zamawiający za wyjątkiem chloru wolnego,</w:t>
      </w:r>
    </w:p>
    <w:p w14:paraId="79FFE7E4" w14:textId="77777777" w:rsidR="009B2708" w:rsidRPr="0096640F" w:rsidRDefault="009B2708" w:rsidP="0096640F">
      <w:pPr>
        <w:pStyle w:val="Akapitzlist"/>
        <w:numPr>
          <w:ilvl w:val="0"/>
          <w:numId w:val="2"/>
        </w:numPr>
        <w:spacing w:after="0" w:line="312" w:lineRule="auto"/>
        <w:jc w:val="both"/>
        <w:rPr>
          <w:rFonts w:ascii="Tahoma" w:hAnsi="Tahoma" w:cs="Tahoma"/>
        </w:rPr>
      </w:pPr>
      <w:r w:rsidRPr="0096640F">
        <w:rPr>
          <w:rFonts w:ascii="Tahoma" w:hAnsi="Tahoma" w:cs="Tahoma"/>
        </w:rPr>
        <w:t>Dbania o prawidłowe funkcjonowanie urządzeń, zgodnie z instrukcjami obsługi, które dostarczy Zamawiający,</w:t>
      </w:r>
    </w:p>
    <w:p w14:paraId="696FFFD9" w14:textId="77777777" w:rsidR="009B2708" w:rsidRPr="0096640F" w:rsidRDefault="009B2708" w:rsidP="0096640F">
      <w:pPr>
        <w:pStyle w:val="Akapitzlist"/>
        <w:numPr>
          <w:ilvl w:val="0"/>
          <w:numId w:val="2"/>
        </w:numPr>
        <w:spacing w:after="0" w:line="312" w:lineRule="auto"/>
        <w:jc w:val="both"/>
        <w:rPr>
          <w:rFonts w:ascii="Tahoma" w:hAnsi="Tahoma" w:cs="Tahoma"/>
        </w:rPr>
      </w:pPr>
      <w:r w:rsidRPr="0096640F">
        <w:rPr>
          <w:rFonts w:ascii="Tahoma" w:hAnsi="Tahoma" w:cs="Tahoma"/>
        </w:rPr>
        <w:t>Konserwacji urządzeń,</w:t>
      </w:r>
    </w:p>
    <w:p w14:paraId="08B728F0" w14:textId="77777777" w:rsidR="009B2708" w:rsidRPr="0096640F" w:rsidRDefault="009B2708" w:rsidP="0096640F">
      <w:pPr>
        <w:pStyle w:val="Akapitzlist"/>
        <w:numPr>
          <w:ilvl w:val="0"/>
          <w:numId w:val="2"/>
        </w:numPr>
        <w:spacing w:after="0" w:line="312" w:lineRule="auto"/>
        <w:jc w:val="both"/>
        <w:rPr>
          <w:rFonts w:ascii="Tahoma" w:hAnsi="Tahoma" w:cs="Tahoma"/>
        </w:rPr>
      </w:pPr>
      <w:r w:rsidRPr="0096640F">
        <w:rPr>
          <w:rFonts w:ascii="Tahoma" w:hAnsi="Tahoma" w:cs="Tahoma"/>
        </w:rPr>
        <w:t xml:space="preserve">Kalibracji urządzeń </w:t>
      </w:r>
      <w:proofErr w:type="spellStart"/>
      <w:r w:rsidRPr="0096640F">
        <w:rPr>
          <w:rFonts w:ascii="Tahoma" w:hAnsi="Tahoma" w:cs="Tahoma"/>
        </w:rPr>
        <w:t>kontrolno</w:t>
      </w:r>
      <w:proofErr w:type="spellEnd"/>
      <w:r w:rsidRPr="0096640F">
        <w:rPr>
          <w:rFonts w:ascii="Tahoma" w:hAnsi="Tahoma" w:cs="Tahoma"/>
        </w:rPr>
        <w:t xml:space="preserve"> -  pomiarowych przy użyciu roztworów buforowych sukcesywnie zakupywanych i dostarczanych transportem własnym oraz aktualizowania oprogramowania służącego do wizualizacji procesów,</w:t>
      </w:r>
    </w:p>
    <w:p w14:paraId="75AA3163" w14:textId="410DE26E" w:rsidR="009B2708" w:rsidRPr="0096640F" w:rsidRDefault="009B2708" w:rsidP="0096640F">
      <w:pPr>
        <w:pStyle w:val="Akapitzlist"/>
        <w:numPr>
          <w:ilvl w:val="0"/>
          <w:numId w:val="2"/>
        </w:numPr>
        <w:spacing w:after="0" w:line="312" w:lineRule="auto"/>
        <w:jc w:val="both"/>
        <w:rPr>
          <w:rFonts w:ascii="Tahoma" w:hAnsi="Tahoma" w:cs="Tahoma"/>
        </w:rPr>
      </w:pPr>
      <w:r w:rsidRPr="0096640F">
        <w:rPr>
          <w:rFonts w:ascii="Tahoma" w:hAnsi="Tahoma" w:cs="Tahoma"/>
        </w:rPr>
        <w:t>Dbania o czystość  i porządek na stacji uzdatniania wody, w zakresie hal basenowych</w:t>
      </w:r>
      <w:r w:rsidR="00455563" w:rsidRPr="0096640F">
        <w:rPr>
          <w:rFonts w:ascii="Tahoma" w:hAnsi="Tahoma" w:cs="Tahoma"/>
        </w:rPr>
        <w:t xml:space="preserve"> oraz basenu zewnętrznego,</w:t>
      </w:r>
      <w:r w:rsidRPr="0096640F">
        <w:rPr>
          <w:rFonts w:ascii="Tahoma" w:hAnsi="Tahoma" w:cs="Tahoma"/>
        </w:rPr>
        <w:t xml:space="preserve"> czyszczenie niecek własnym odkurzaczem samobieżnym i ręcznym oraz </w:t>
      </w:r>
      <w:r w:rsidR="00762F4B" w:rsidRPr="0096640F">
        <w:rPr>
          <w:rFonts w:ascii="Tahoma" w:hAnsi="Tahoma" w:cs="Tahoma"/>
        </w:rPr>
        <w:t xml:space="preserve">codzienne </w:t>
      </w:r>
      <w:r w:rsidRPr="0096640F">
        <w:rPr>
          <w:rFonts w:ascii="Tahoma" w:hAnsi="Tahoma" w:cs="Tahoma"/>
        </w:rPr>
        <w:t>czys</w:t>
      </w:r>
      <w:r w:rsidR="00762F4B" w:rsidRPr="0096640F">
        <w:rPr>
          <w:rFonts w:ascii="Tahoma" w:hAnsi="Tahoma" w:cs="Tahoma"/>
        </w:rPr>
        <w:t xml:space="preserve">zczenie </w:t>
      </w:r>
      <w:r w:rsidR="004D689A" w:rsidRPr="0096640F">
        <w:rPr>
          <w:rFonts w:ascii="Tahoma" w:hAnsi="Tahoma" w:cs="Tahoma"/>
        </w:rPr>
        <w:t xml:space="preserve">ścian niecek basenowych tzw. </w:t>
      </w:r>
      <w:r w:rsidR="00762F4B" w:rsidRPr="0096640F">
        <w:rPr>
          <w:rFonts w:ascii="Tahoma" w:hAnsi="Tahoma" w:cs="Tahoma"/>
        </w:rPr>
        <w:t xml:space="preserve">linii wodnej </w:t>
      </w:r>
      <w:bookmarkStart w:id="2" w:name="_Hlk10022371"/>
      <w:r w:rsidR="00762F4B" w:rsidRPr="0096640F">
        <w:rPr>
          <w:rFonts w:ascii="Tahoma" w:hAnsi="Tahoma" w:cs="Tahoma"/>
        </w:rPr>
        <w:t>środkami chemicznymi zgodnymi z instrukcj</w:t>
      </w:r>
      <w:r w:rsidR="004D689A" w:rsidRPr="0096640F">
        <w:rPr>
          <w:rFonts w:ascii="Tahoma" w:hAnsi="Tahoma" w:cs="Tahoma"/>
        </w:rPr>
        <w:t>ą</w:t>
      </w:r>
      <w:r w:rsidR="00762F4B" w:rsidRPr="0096640F">
        <w:rPr>
          <w:rFonts w:ascii="Tahoma" w:hAnsi="Tahoma" w:cs="Tahoma"/>
        </w:rPr>
        <w:t xml:space="preserve"> obsługi niecek </w:t>
      </w:r>
      <w:r w:rsidR="00762F4B" w:rsidRPr="0096640F">
        <w:rPr>
          <w:rFonts w:ascii="Tahoma" w:hAnsi="Tahoma" w:cs="Tahoma"/>
        </w:rPr>
        <w:lastRenderedPageBreak/>
        <w:t>basenowych</w:t>
      </w:r>
      <w:bookmarkEnd w:id="2"/>
      <w:r w:rsidR="00762F4B" w:rsidRPr="0096640F">
        <w:rPr>
          <w:rFonts w:ascii="Tahoma" w:hAnsi="Tahoma" w:cs="Tahoma"/>
        </w:rPr>
        <w:t xml:space="preserve">, </w:t>
      </w:r>
      <w:r w:rsidR="005C5120" w:rsidRPr="005816B8">
        <w:rPr>
          <w:rFonts w:ascii="Tahoma" w:hAnsi="Tahoma" w:cs="Tahoma"/>
        </w:rPr>
        <w:t>(</w:t>
      </w:r>
      <w:r w:rsidR="005C5120" w:rsidRPr="0096640F">
        <w:rPr>
          <w:rFonts w:ascii="Tahoma" w:hAnsi="Tahoma" w:cs="Tahoma"/>
        </w:rPr>
        <w:t xml:space="preserve">usługa czyszczenia niecek basenowych może odbywać się w godzinach od </w:t>
      </w:r>
      <w:r w:rsidR="005816B8">
        <w:rPr>
          <w:rFonts w:ascii="Tahoma" w:hAnsi="Tahoma" w:cs="Tahoma"/>
        </w:rPr>
        <w:t>24</w:t>
      </w:r>
      <w:r w:rsidR="005C5120" w:rsidRPr="0096640F">
        <w:rPr>
          <w:rFonts w:ascii="Tahoma" w:hAnsi="Tahoma" w:cs="Tahoma"/>
        </w:rPr>
        <w:t>,00 do 6,00</w:t>
      </w:r>
      <w:bookmarkStart w:id="3" w:name="_Hlk10035976"/>
      <w:r w:rsidR="005C5120" w:rsidRPr="0096640F">
        <w:rPr>
          <w:rFonts w:ascii="Tahoma" w:hAnsi="Tahoma" w:cs="Tahoma"/>
        </w:rPr>
        <w:t>)</w:t>
      </w:r>
      <w:r w:rsidR="00455563" w:rsidRPr="0096640F">
        <w:rPr>
          <w:rFonts w:ascii="Tahoma" w:hAnsi="Tahoma" w:cs="Tahoma"/>
        </w:rPr>
        <w:t>,</w:t>
      </w:r>
    </w:p>
    <w:bookmarkEnd w:id="3"/>
    <w:p w14:paraId="1D3597A1" w14:textId="77777777" w:rsidR="00455563" w:rsidRPr="0096640F" w:rsidRDefault="00762F4B" w:rsidP="0096640F">
      <w:pPr>
        <w:pStyle w:val="Akapitzlist"/>
        <w:numPr>
          <w:ilvl w:val="0"/>
          <w:numId w:val="2"/>
        </w:numPr>
        <w:spacing w:after="0" w:line="312" w:lineRule="auto"/>
        <w:jc w:val="both"/>
        <w:rPr>
          <w:rFonts w:ascii="Tahoma" w:hAnsi="Tahoma" w:cs="Tahoma"/>
        </w:rPr>
      </w:pPr>
      <w:r w:rsidRPr="0096640F">
        <w:rPr>
          <w:rFonts w:ascii="Tahoma" w:hAnsi="Tahoma" w:cs="Tahoma"/>
        </w:rPr>
        <w:t>Zapewnienie stałego dyżuru na terenie Parku Wodnego Trzy Fale w Słupsku, umożliwiającego wykonanie wszystkich czynności wchodzących w zakres niniejszej umowy, to jest minimum jednego stanowiska pracy, przez 7 dni w tygodniu, przez 24 godziny na dobę.</w:t>
      </w:r>
    </w:p>
    <w:p w14:paraId="2C06CE49" w14:textId="2E238216" w:rsidR="00455563" w:rsidRDefault="00455563" w:rsidP="0096640F">
      <w:pPr>
        <w:pStyle w:val="Akapitzlist"/>
        <w:numPr>
          <w:ilvl w:val="0"/>
          <w:numId w:val="2"/>
        </w:numPr>
        <w:spacing w:after="0" w:line="312" w:lineRule="auto"/>
        <w:jc w:val="both"/>
        <w:rPr>
          <w:rFonts w:ascii="Tahoma" w:hAnsi="Tahoma" w:cs="Tahoma"/>
        </w:rPr>
      </w:pPr>
      <w:r w:rsidRPr="0096640F">
        <w:rPr>
          <w:rFonts w:ascii="Tahoma" w:hAnsi="Tahoma" w:cs="Tahoma"/>
        </w:rPr>
        <w:t xml:space="preserve"> </w:t>
      </w:r>
      <w:r w:rsidR="00B95798" w:rsidRPr="0096640F">
        <w:rPr>
          <w:rFonts w:ascii="Tahoma" w:hAnsi="Tahoma" w:cs="Tahoma"/>
        </w:rPr>
        <w:t xml:space="preserve">Wykonawca ma obowiązek na bieżąco przekazywać Zamawiającemu pisemne decyzje Sanepid, w tym także badania fizykochemiczne, oraz bakteriologiczne niecek basenowych, otoczenia (plaże basenowe), wanien </w:t>
      </w:r>
      <w:proofErr w:type="spellStart"/>
      <w:r w:rsidR="00B95798" w:rsidRPr="0096640F">
        <w:rPr>
          <w:rFonts w:ascii="Tahoma" w:hAnsi="Tahoma" w:cs="Tahoma"/>
        </w:rPr>
        <w:t>whirlpool</w:t>
      </w:r>
      <w:proofErr w:type="spellEnd"/>
      <w:r w:rsidR="005816B8">
        <w:rPr>
          <w:rFonts w:ascii="Tahoma" w:hAnsi="Tahoma" w:cs="Tahoma"/>
        </w:rPr>
        <w:t xml:space="preserve"> </w:t>
      </w:r>
      <w:r w:rsidR="00B95798" w:rsidRPr="0096640F">
        <w:rPr>
          <w:rFonts w:ascii="Tahoma" w:hAnsi="Tahoma" w:cs="Tahoma"/>
        </w:rPr>
        <w:t>oraz protokołów pokontrolnych,</w:t>
      </w:r>
    </w:p>
    <w:p w14:paraId="6F77646B" w14:textId="77777777" w:rsidR="005816B8" w:rsidRPr="005816B8" w:rsidRDefault="005816B8" w:rsidP="005816B8">
      <w:pPr>
        <w:pStyle w:val="Akapitzlist"/>
        <w:numPr>
          <w:ilvl w:val="0"/>
          <w:numId w:val="2"/>
        </w:numPr>
        <w:rPr>
          <w:rFonts w:ascii="Tahoma" w:hAnsi="Tahoma" w:cs="Tahoma"/>
        </w:rPr>
      </w:pPr>
      <w:r w:rsidRPr="005816B8">
        <w:rPr>
          <w:rFonts w:ascii="Tahoma" w:hAnsi="Tahoma" w:cs="Tahoma"/>
        </w:rPr>
        <w:t xml:space="preserve">Usuwania oraz utylizacji </w:t>
      </w:r>
      <w:proofErr w:type="spellStart"/>
      <w:r w:rsidRPr="005816B8">
        <w:rPr>
          <w:rFonts w:ascii="Tahoma" w:hAnsi="Tahoma" w:cs="Tahoma"/>
        </w:rPr>
        <w:t>fekalii</w:t>
      </w:r>
      <w:proofErr w:type="spellEnd"/>
      <w:r w:rsidRPr="005816B8">
        <w:rPr>
          <w:rFonts w:ascii="Tahoma" w:hAnsi="Tahoma" w:cs="Tahoma"/>
        </w:rPr>
        <w:t xml:space="preserve"> i wymiocin z niecek basenowych, </w:t>
      </w:r>
    </w:p>
    <w:p w14:paraId="1C249559" w14:textId="46CB2A53" w:rsidR="00455563" w:rsidRPr="0096640F" w:rsidRDefault="00B95798" w:rsidP="0096640F">
      <w:pPr>
        <w:pStyle w:val="Akapitzlist"/>
        <w:numPr>
          <w:ilvl w:val="0"/>
          <w:numId w:val="2"/>
        </w:numPr>
        <w:spacing w:after="0" w:line="312" w:lineRule="auto"/>
        <w:jc w:val="both"/>
        <w:rPr>
          <w:rFonts w:ascii="Tahoma" w:hAnsi="Tahoma" w:cs="Tahoma"/>
        </w:rPr>
      </w:pPr>
      <w:r w:rsidRPr="0096640F">
        <w:rPr>
          <w:rFonts w:ascii="Tahoma" w:hAnsi="Tahoma" w:cs="Tahoma"/>
        </w:rPr>
        <w:t xml:space="preserve">Wykonawca pokrywa wszystkie koszty z wyłączeniem niecek basenowych, wanien </w:t>
      </w:r>
      <w:proofErr w:type="spellStart"/>
      <w:r w:rsidRPr="0096640F">
        <w:rPr>
          <w:rFonts w:ascii="Tahoma" w:hAnsi="Tahoma" w:cs="Tahoma"/>
        </w:rPr>
        <w:t>whirlpool</w:t>
      </w:r>
      <w:proofErr w:type="spellEnd"/>
      <w:r w:rsidR="005816B8">
        <w:rPr>
          <w:rFonts w:ascii="Tahoma" w:hAnsi="Tahoma" w:cs="Tahoma"/>
        </w:rPr>
        <w:t xml:space="preserve"> </w:t>
      </w:r>
      <w:r w:rsidRPr="0096640F">
        <w:rPr>
          <w:rFonts w:ascii="Tahoma" w:hAnsi="Tahoma" w:cs="Tahoma"/>
        </w:rPr>
        <w:t>z użytkowania z tytułu niespełnienia parametrów fizykochemicznych oraz bakteriologicznych określonych w Rozporządzeniu,</w:t>
      </w:r>
    </w:p>
    <w:p w14:paraId="42822E1B" w14:textId="77777777" w:rsidR="00B95798" w:rsidRPr="0096640F" w:rsidRDefault="00455563" w:rsidP="0096640F">
      <w:pPr>
        <w:pStyle w:val="Akapitzlist"/>
        <w:numPr>
          <w:ilvl w:val="0"/>
          <w:numId w:val="2"/>
        </w:numPr>
        <w:spacing w:after="0" w:line="312" w:lineRule="auto"/>
        <w:jc w:val="both"/>
        <w:rPr>
          <w:rFonts w:ascii="Tahoma" w:hAnsi="Tahoma" w:cs="Tahoma"/>
        </w:rPr>
      </w:pPr>
      <w:r w:rsidRPr="0096640F">
        <w:rPr>
          <w:rFonts w:ascii="Tahoma" w:hAnsi="Tahoma" w:cs="Tahoma"/>
        </w:rPr>
        <w:t>Zamawiający</w:t>
      </w:r>
      <w:r w:rsidR="00B03F7F" w:rsidRPr="0096640F">
        <w:rPr>
          <w:rFonts w:ascii="Tahoma" w:hAnsi="Tahoma" w:cs="Tahoma"/>
        </w:rPr>
        <w:t xml:space="preserve"> zobowiązuje się do:</w:t>
      </w:r>
    </w:p>
    <w:p w14:paraId="172F932F" w14:textId="77777777" w:rsidR="00B03F7F" w:rsidRPr="0096640F" w:rsidRDefault="00B03F7F" w:rsidP="0096640F">
      <w:pPr>
        <w:pStyle w:val="Akapitzlist"/>
        <w:numPr>
          <w:ilvl w:val="0"/>
          <w:numId w:val="12"/>
        </w:numPr>
        <w:spacing w:after="0" w:line="312" w:lineRule="auto"/>
        <w:jc w:val="both"/>
        <w:rPr>
          <w:rFonts w:ascii="Tahoma" w:hAnsi="Tahoma" w:cs="Tahoma"/>
        </w:rPr>
      </w:pPr>
      <w:r w:rsidRPr="0096640F">
        <w:rPr>
          <w:rFonts w:ascii="Tahoma" w:hAnsi="Tahoma" w:cs="Tahoma"/>
        </w:rPr>
        <w:t>Zapewnienia Wykonawcy dostępu do wszystkich pomieszczeń i instalacji niezbędnych do prawidłowego i bezpiecznego prowadzenia prac będących przedmiotem umowy,</w:t>
      </w:r>
    </w:p>
    <w:p w14:paraId="172E2F98" w14:textId="77777777" w:rsidR="00B03F7F" w:rsidRPr="0096640F" w:rsidRDefault="00455563" w:rsidP="0096640F">
      <w:pPr>
        <w:pStyle w:val="Akapitzlist"/>
        <w:numPr>
          <w:ilvl w:val="0"/>
          <w:numId w:val="12"/>
        </w:numPr>
        <w:spacing w:after="0" w:line="312" w:lineRule="auto"/>
        <w:jc w:val="both"/>
        <w:rPr>
          <w:rFonts w:ascii="Tahoma" w:hAnsi="Tahoma" w:cs="Tahoma"/>
        </w:rPr>
      </w:pPr>
      <w:r w:rsidRPr="0096640F">
        <w:rPr>
          <w:rFonts w:ascii="Tahoma" w:hAnsi="Tahoma" w:cs="Tahoma"/>
        </w:rPr>
        <w:t>Zapewniania</w:t>
      </w:r>
      <w:r w:rsidR="00B03F7F" w:rsidRPr="0096640F">
        <w:rPr>
          <w:rFonts w:ascii="Tahoma" w:hAnsi="Tahoma" w:cs="Tahoma"/>
        </w:rPr>
        <w:t xml:space="preserve"> dostępu do pomieszczeń socjalnych i sanitarnych dla personelu Wykonawcy</w:t>
      </w:r>
    </w:p>
    <w:p w14:paraId="61E49290" w14:textId="77777777" w:rsidR="00B95798" w:rsidRPr="0096640F" w:rsidRDefault="00B95798" w:rsidP="0096640F">
      <w:pPr>
        <w:pStyle w:val="Akapitzlist"/>
        <w:spacing w:after="0" w:line="312" w:lineRule="auto"/>
        <w:jc w:val="both"/>
        <w:rPr>
          <w:rFonts w:ascii="Tahoma" w:hAnsi="Tahoma" w:cs="Tahoma"/>
        </w:rPr>
      </w:pPr>
    </w:p>
    <w:p w14:paraId="18D78EEF" w14:textId="77777777" w:rsidR="0096640F" w:rsidRPr="0096640F" w:rsidRDefault="0096640F" w:rsidP="0096640F">
      <w:pPr>
        <w:spacing w:after="0" w:line="312" w:lineRule="auto"/>
        <w:jc w:val="both"/>
        <w:rPr>
          <w:rFonts w:ascii="Tahoma" w:hAnsi="Tahoma" w:cs="Tahoma"/>
        </w:rPr>
      </w:pPr>
    </w:p>
    <w:p w14:paraId="6F054A00" w14:textId="203917D1" w:rsidR="00524699" w:rsidRPr="0096640F" w:rsidRDefault="00D56152" w:rsidP="0096640F">
      <w:pPr>
        <w:spacing w:after="0" w:line="312" w:lineRule="auto"/>
        <w:jc w:val="both"/>
        <w:rPr>
          <w:rFonts w:ascii="Tahoma" w:hAnsi="Tahoma" w:cs="Tahoma"/>
          <w:b/>
        </w:rPr>
      </w:pPr>
      <w:r w:rsidRPr="0096640F">
        <w:rPr>
          <w:rFonts w:ascii="Tahoma" w:hAnsi="Tahoma" w:cs="Tahoma"/>
          <w:b/>
        </w:rPr>
        <w:t>Opis obiektu Parku Wodnego Trzy Fale w Słupsku</w:t>
      </w:r>
      <w:r w:rsidR="005816B8">
        <w:rPr>
          <w:rFonts w:ascii="Tahoma" w:hAnsi="Tahoma" w:cs="Tahoma"/>
          <w:b/>
        </w:rPr>
        <w:t xml:space="preserve"> </w:t>
      </w:r>
      <w:r w:rsidRPr="0096640F">
        <w:rPr>
          <w:rFonts w:ascii="Tahoma" w:hAnsi="Tahoma" w:cs="Tahoma"/>
          <w:b/>
        </w:rPr>
        <w:t>i wyposażenie stacji uzdatniania wody basenowej</w:t>
      </w:r>
    </w:p>
    <w:p w14:paraId="38F4D7B7" w14:textId="77777777" w:rsidR="00D56152" w:rsidRPr="0096640F" w:rsidRDefault="00D56152" w:rsidP="0096640F">
      <w:pPr>
        <w:spacing w:after="0" w:line="312" w:lineRule="auto"/>
        <w:jc w:val="both"/>
        <w:rPr>
          <w:rFonts w:ascii="Tahoma" w:hAnsi="Tahoma" w:cs="Tahoma"/>
        </w:rPr>
      </w:pPr>
    </w:p>
    <w:p w14:paraId="240448BF" w14:textId="77777777" w:rsidR="00D56152" w:rsidRPr="005816B8" w:rsidRDefault="00D56152" w:rsidP="005816B8">
      <w:pPr>
        <w:spacing w:after="0" w:line="312" w:lineRule="auto"/>
        <w:jc w:val="both"/>
        <w:rPr>
          <w:rFonts w:ascii="Tahoma" w:hAnsi="Tahoma" w:cs="Tahoma"/>
        </w:rPr>
      </w:pPr>
      <w:r w:rsidRPr="005816B8">
        <w:rPr>
          <w:rFonts w:ascii="Tahoma" w:hAnsi="Tahoma" w:cs="Tahoma"/>
        </w:rPr>
        <w:t xml:space="preserve">Ogólny opis obiektu </w:t>
      </w:r>
      <w:bookmarkStart w:id="4" w:name="_Hlk10025009"/>
      <w:r w:rsidRPr="005816B8">
        <w:rPr>
          <w:rFonts w:ascii="Tahoma" w:hAnsi="Tahoma" w:cs="Tahoma"/>
        </w:rPr>
        <w:t xml:space="preserve">Parku Wodnego Trzy Fale w Słupsku </w:t>
      </w:r>
      <w:bookmarkEnd w:id="4"/>
      <w:r w:rsidRPr="005816B8">
        <w:rPr>
          <w:rFonts w:ascii="Tahoma" w:hAnsi="Tahoma" w:cs="Tahoma"/>
        </w:rPr>
        <w:t>i wyposażenia stacji uzdatniania wody basenowej</w:t>
      </w:r>
    </w:p>
    <w:p w14:paraId="536782E1" w14:textId="77777777" w:rsidR="00C569B6" w:rsidRPr="0096640F" w:rsidRDefault="00D173B0" w:rsidP="005816B8">
      <w:pPr>
        <w:pStyle w:val="Akapitzlist"/>
        <w:numPr>
          <w:ilvl w:val="0"/>
          <w:numId w:val="7"/>
        </w:numPr>
        <w:spacing w:after="0" w:line="312" w:lineRule="auto"/>
        <w:ind w:left="426" w:hanging="426"/>
        <w:jc w:val="both"/>
        <w:rPr>
          <w:rFonts w:ascii="Tahoma" w:hAnsi="Tahoma" w:cs="Tahoma"/>
        </w:rPr>
      </w:pPr>
      <w:r w:rsidRPr="0096640F">
        <w:rPr>
          <w:rFonts w:ascii="Tahoma" w:hAnsi="Tahoma" w:cs="Tahoma"/>
        </w:rPr>
        <w:t xml:space="preserve">Charakterystyka obiektu – Park Wodny trzy Fale w Słupsku – budynek </w:t>
      </w:r>
      <w:r w:rsidR="00FB343A" w:rsidRPr="0096640F">
        <w:rPr>
          <w:rFonts w:ascii="Tahoma" w:hAnsi="Tahoma" w:cs="Tahoma"/>
        </w:rPr>
        <w:t>pięciokondygnacyjny, o powierzchni całkowitej 13 000 m</w:t>
      </w:r>
      <w:r w:rsidR="00FB343A" w:rsidRPr="0096640F">
        <w:rPr>
          <w:rFonts w:ascii="Tahoma" w:hAnsi="Tahoma" w:cs="Tahoma"/>
          <w:vertAlign w:val="superscript"/>
        </w:rPr>
        <w:t xml:space="preserve">2 </w:t>
      </w:r>
      <w:r w:rsidR="00FB343A" w:rsidRPr="0096640F">
        <w:rPr>
          <w:rFonts w:ascii="Tahoma" w:hAnsi="Tahoma" w:cs="Tahoma"/>
        </w:rPr>
        <w:t>, kubaturze 77 000 m</w:t>
      </w:r>
      <w:r w:rsidR="00FB343A" w:rsidRPr="0096640F">
        <w:rPr>
          <w:rFonts w:ascii="Tahoma" w:hAnsi="Tahoma" w:cs="Tahoma"/>
          <w:vertAlign w:val="superscript"/>
        </w:rPr>
        <w:t>3</w:t>
      </w:r>
      <w:r w:rsidR="00DB5A60" w:rsidRPr="0096640F">
        <w:rPr>
          <w:rFonts w:ascii="Tahoma" w:hAnsi="Tahoma" w:cs="Tahoma"/>
        </w:rPr>
        <w:t>. Budynek składa się z czterech funkcjonalnych części: dwóch hal pływackich, strefy sportowej, części socjalnej i administracyjnej. Stacja uzdatniania wody basenowej obejmuje:</w:t>
      </w:r>
    </w:p>
    <w:p w14:paraId="4514D41F" w14:textId="77777777" w:rsidR="00DB5A60" w:rsidRPr="0096640F" w:rsidRDefault="00DB5A60" w:rsidP="005816B8">
      <w:pPr>
        <w:pStyle w:val="Akapitzlist"/>
        <w:numPr>
          <w:ilvl w:val="0"/>
          <w:numId w:val="8"/>
        </w:numPr>
        <w:spacing w:after="0" w:line="312" w:lineRule="auto"/>
        <w:ind w:left="426" w:hanging="426"/>
        <w:jc w:val="both"/>
        <w:rPr>
          <w:rFonts w:ascii="Tahoma" w:hAnsi="Tahoma" w:cs="Tahoma"/>
        </w:rPr>
      </w:pPr>
      <w:r w:rsidRPr="0096640F">
        <w:rPr>
          <w:rFonts w:ascii="Tahoma" w:hAnsi="Tahoma" w:cs="Tahoma"/>
        </w:rPr>
        <w:t>Nieckę basenu rehabilitacyjnego  - o powierzchni 162 m2,</w:t>
      </w:r>
    </w:p>
    <w:p w14:paraId="4B1A6FB2" w14:textId="77777777" w:rsidR="00DB5A60" w:rsidRPr="0096640F" w:rsidRDefault="00DB5A60" w:rsidP="005816B8">
      <w:pPr>
        <w:pStyle w:val="Akapitzlist"/>
        <w:numPr>
          <w:ilvl w:val="0"/>
          <w:numId w:val="8"/>
        </w:numPr>
        <w:spacing w:after="0" w:line="312" w:lineRule="auto"/>
        <w:ind w:left="426" w:hanging="426"/>
        <w:jc w:val="both"/>
        <w:rPr>
          <w:rFonts w:ascii="Tahoma" w:hAnsi="Tahoma" w:cs="Tahoma"/>
        </w:rPr>
      </w:pPr>
      <w:r w:rsidRPr="0096640F">
        <w:rPr>
          <w:rFonts w:ascii="Tahoma" w:hAnsi="Tahoma" w:cs="Tahoma"/>
        </w:rPr>
        <w:t>Nieckę basenu pływackiego z ruchomym dnem – o powierzchni 385,3 m2</w:t>
      </w:r>
    </w:p>
    <w:p w14:paraId="503BCF9D" w14:textId="77777777" w:rsidR="00DB5A60" w:rsidRPr="0096640F" w:rsidRDefault="00DB5A60" w:rsidP="005816B8">
      <w:pPr>
        <w:pStyle w:val="Akapitzlist"/>
        <w:numPr>
          <w:ilvl w:val="0"/>
          <w:numId w:val="8"/>
        </w:numPr>
        <w:spacing w:after="0" w:line="312" w:lineRule="auto"/>
        <w:ind w:left="426" w:hanging="426"/>
        <w:jc w:val="both"/>
        <w:rPr>
          <w:rFonts w:ascii="Tahoma" w:hAnsi="Tahoma" w:cs="Tahoma"/>
        </w:rPr>
      </w:pPr>
      <w:r w:rsidRPr="0096640F">
        <w:rPr>
          <w:rFonts w:ascii="Tahoma" w:hAnsi="Tahoma" w:cs="Tahoma"/>
        </w:rPr>
        <w:t>Wodny plac zabaw dla dzieci,</w:t>
      </w:r>
    </w:p>
    <w:p w14:paraId="21988C9C" w14:textId="77777777" w:rsidR="00DB5A60" w:rsidRPr="0096640F" w:rsidRDefault="00DB5A60" w:rsidP="005816B8">
      <w:pPr>
        <w:pStyle w:val="Akapitzlist"/>
        <w:numPr>
          <w:ilvl w:val="0"/>
          <w:numId w:val="8"/>
        </w:numPr>
        <w:spacing w:after="0" w:line="312" w:lineRule="auto"/>
        <w:ind w:left="426" w:hanging="426"/>
        <w:jc w:val="both"/>
        <w:rPr>
          <w:rFonts w:ascii="Tahoma" w:hAnsi="Tahoma" w:cs="Tahoma"/>
        </w:rPr>
      </w:pPr>
      <w:r w:rsidRPr="0096640F">
        <w:rPr>
          <w:rFonts w:ascii="Tahoma" w:hAnsi="Tahoma" w:cs="Tahoma"/>
        </w:rPr>
        <w:t>Nieckę basenu solankowego (basen zewnętrzny) – o powierzchni 201,6 m2,</w:t>
      </w:r>
    </w:p>
    <w:p w14:paraId="7456F697" w14:textId="77777777" w:rsidR="00DB5A60" w:rsidRPr="0096640F" w:rsidRDefault="00DB5A60" w:rsidP="005816B8">
      <w:pPr>
        <w:pStyle w:val="Akapitzlist"/>
        <w:numPr>
          <w:ilvl w:val="0"/>
          <w:numId w:val="8"/>
        </w:numPr>
        <w:spacing w:after="0" w:line="312" w:lineRule="auto"/>
        <w:ind w:left="426" w:hanging="426"/>
        <w:jc w:val="both"/>
        <w:rPr>
          <w:rFonts w:ascii="Tahoma" w:hAnsi="Tahoma" w:cs="Tahoma"/>
        </w:rPr>
      </w:pPr>
      <w:r w:rsidRPr="0096640F">
        <w:rPr>
          <w:rFonts w:ascii="Tahoma" w:hAnsi="Tahoma" w:cs="Tahoma"/>
        </w:rPr>
        <w:t>2 niecki basenów dla dzieci  wraz z atrakcjami - o powierzchniach 33,9 m2 i 38,13 m2,</w:t>
      </w:r>
    </w:p>
    <w:p w14:paraId="473EE85B" w14:textId="77777777" w:rsidR="00DB5A60" w:rsidRPr="0096640F" w:rsidRDefault="00DB5A60" w:rsidP="005816B8">
      <w:pPr>
        <w:pStyle w:val="Akapitzlist"/>
        <w:numPr>
          <w:ilvl w:val="0"/>
          <w:numId w:val="8"/>
        </w:numPr>
        <w:spacing w:after="0" w:line="312" w:lineRule="auto"/>
        <w:ind w:left="426" w:hanging="426"/>
        <w:jc w:val="both"/>
        <w:rPr>
          <w:rFonts w:ascii="Tahoma" w:hAnsi="Tahoma" w:cs="Tahoma"/>
        </w:rPr>
      </w:pPr>
      <w:r w:rsidRPr="0096640F">
        <w:rPr>
          <w:rFonts w:ascii="Tahoma" w:hAnsi="Tahoma" w:cs="Tahoma"/>
        </w:rPr>
        <w:t>Nieckę basenu rekreacyjnego wraz rwącą rzeką i atrakcjami – o powierzchni 342,21 m2</w:t>
      </w:r>
    </w:p>
    <w:p w14:paraId="5364BB4E" w14:textId="77777777" w:rsidR="00DB5A60" w:rsidRPr="0096640F" w:rsidRDefault="00DB5A60" w:rsidP="005816B8">
      <w:pPr>
        <w:pStyle w:val="Akapitzlist"/>
        <w:numPr>
          <w:ilvl w:val="0"/>
          <w:numId w:val="8"/>
        </w:numPr>
        <w:spacing w:after="0" w:line="312" w:lineRule="auto"/>
        <w:ind w:left="426" w:hanging="426"/>
        <w:jc w:val="both"/>
        <w:rPr>
          <w:rFonts w:ascii="Tahoma" w:hAnsi="Tahoma" w:cs="Tahoma"/>
        </w:rPr>
      </w:pPr>
      <w:bookmarkStart w:id="5" w:name="_Hlk10034920"/>
      <w:r w:rsidRPr="0096640F">
        <w:rPr>
          <w:rFonts w:ascii="Tahoma" w:hAnsi="Tahoma" w:cs="Tahoma"/>
        </w:rPr>
        <w:t>2 wanny Whirlpool zlokalizowane na wyspie rwącej rzeki,</w:t>
      </w:r>
    </w:p>
    <w:bookmarkEnd w:id="5"/>
    <w:p w14:paraId="5A728DC7" w14:textId="77777777" w:rsidR="00DB5A60" w:rsidRPr="0096640F" w:rsidRDefault="00DB5A60" w:rsidP="005816B8">
      <w:pPr>
        <w:pStyle w:val="Akapitzlist"/>
        <w:numPr>
          <w:ilvl w:val="0"/>
          <w:numId w:val="8"/>
        </w:numPr>
        <w:spacing w:after="0" w:line="312" w:lineRule="auto"/>
        <w:ind w:left="426" w:hanging="426"/>
        <w:jc w:val="both"/>
        <w:rPr>
          <w:rFonts w:ascii="Tahoma" w:hAnsi="Tahoma" w:cs="Tahoma"/>
        </w:rPr>
      </w:pPr>
      <w:r w:rsidRPr="0096640F">
        <w:rPr>
          <w:rFonts w:ascii="Tahoma" w:hAnsi="Tahoma" w:cs="Tahoma"/>
        </w:rPr>
        <w:t>Niecka basenu</w:t>
      </w:r>
      <w:r w:rsidR="003F3F04" w:rsidRPr="0096640F">
        <w:rPr>
          <w:rFonts w:ascii="Tahoma" w:hAnsi="Tahoma" w:cs="Tahoma"/>
        </w:rPr>
        <w:t xml:space="preserve"> zjeżdżalni wodnych wraz z trzema zjeżdżalniami wodnymi - o powierzchni 82,9 m2 </w:t>
      </w:r>
    </w:p>
    <w:p w14:paraId="77B60174" w14:textId="77777777" w:rsidR="003F3F04" w:rsidRPr="0096640F" w:rsidRDefault="003F3F04" w:rsidP="005816B8">
      <w:pPr>
        <w:pStyle w:val="Akapitzlist"/>
        <w:numPr>
          <w:ilvl w:val="0"/>
          <w:numId w:val="8"/>
        </w:numPr>
        <w:spacing w:after="0" w:line="312" w:lineRule="auto"/>
        <w:ind w:left="426" w:hanging="426"/>
        <w:jc w:val="both"/>
        <w:rPr>
          <w:rFonts w:ascii="Tahoma" w:hAnsi="Tahoma" w:cs="Tahoma"/>
        </w:rPr>
      </w:pPr>
      <w:r w:rsidRPr="0096640F">
        <w:rPr>
          <w:rFonts w:ascii="Tahoma" w:hAnsi="Tahoma" w:cs="Tahoma"/>
        </w:rPr>
        <w:lastRenderedPageBreak/>
        <w:t>2 wanny Whirlpool zlokalizowane na trybunie sportowej.</w:t>
      </w:r>
    </w:p>
    <w:p w14:paraId="1C62AA24" w14:textId="77777777" w:rsidR="00B95798" w:rsidRPr="0096640F" w:rsidRDefault="00B95798" w:rsidP="005816B8">
      <w:pPr>
        <w:pStyle w:val="Akapitzlist"/>
        <w:numPr>
          <w:ilvl w:val="0"/>
          <w:numId w:val="7"/>
        </w:numPr>
        <w:spacing w:after="0" w:line="312" w:lineRule="auto"/>
        <w:ind w:left="426" w:hanging="426"/>
        <w:jc w:val="both"/>
        <w:rPr>
          <w:rFonts w:ascii="Tahoma" w:hAnsi="Tahoma" w:cs="Tahoma"/>
        </w:rPr>
      </w:pPr>
      <w:r w:rsidRPr="0096640F">
        <w:rPr>
          <w:rFonts w:ascii="Tahoma" w:hAnsi="Tahoma" w:cs="Tahoma"/>
        </w:rPr>
        <w:t>2 pomieszczenia dozowania i przechowywania środków chemicznych z dostępem przez wrota z poziomu parkingu</w:t>
      </w:r>
    </w:p>
    <w:p w14:paraId="1025E93E" w14:textId="77777777" w:rsidR="003F3F04" w:rsidRPr="0096640F" w:rsidRDefault="003F3F04" w:rsidP="005816B8">
      <w:pPr>
        <w:pStyle w:val="Akapitzlist"/>
        <w:spacing w:after="0" w:line="312" w:lineRule="auto"/>
        <w:ind w:left="426" w:hanging="426"/>
        <w:jc w:val="both"/>
        <w:rPr>
          <w:rFonts w:ascii="Tahoma" w:hAnsi="Tahoma" w:cs="Tahoma"/>
        </w:rPr>
      </w:pPr>
    </w:p>
    <w:p w14:paraId="5A3A10EC" w14:textId="77777777" w:rsidR="00D56152" w:rsidRPr="0096640F" w:rsidRDefault="00D56152" w:rsidP="005816B8">
      <w:pPr>
        <w:pStyle w:val="Akapitzlist"/>
        <w:spacing w:after="0" w:line="312" w:lineRule="auto"/>
        <w:ind w:left="426" w:hanging="426"/>
        <w:jc w:val="both"/>
        <w:rPr>
          <w:rFonts w:ascii="Tahoma" w:hAnsi="Tahoma" w:cs="Tahoma"/>
        </w:rPr>
      </w:pPr>
    </w:p>
    <w:p w14:paraId="00A80B2D" w14:textId="77777777" w:rsidR="00D56152" w:rsidRPr="0096640F" w:rsidRDefault="00D56152" w:rsidP="005816B8">
      <w:pPr>
        <w:spacing w:after="0" w:line="312" w:lineRule="auto"/>
        <w:ind w:left="426" w:hanging="426"/>
        <w:jc w:val="both"/>
        <w:rPr>
          <w:rFonts w:ascii="Tahoma" w:hAnsi="Tahoma" w:cs="Tahoma"/>
        </w:rPr>
      </w:pPr>
    </w:p>
    <w:sectPr w:rsidR="00D56152" w:rsidRPr="0096640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BC19E9" w14:textId="77777777" w:rsidR="003B5488" w:rsidRDefault="003B5488" w:rsidP="005B6927">
      <w:pPr>
        <w:spacing w:after="0" w:line="240" w:lineRule="auto"/>
      </w:pPr>
      <w:r>
        <w:separator/>
      </w:r>
    </w:p>
  </w:endnote>
  <w:endnote w:type="continuationSeparator" w:id="0">
    <w:p w14:paraId="3395C3AB" w14:textId="77777777" w:rsidR="003B5488" w:rsidRDefault="003B5488" w:rsidP="005B6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857DFF" w14:textId="77777777" w:rsidR="003B5488" w:rsidRDefault="003B5488" w:rsidP="005B6927">
      <w:pPr>
        <w:spacing w:after="0" w:line="240" w:lineRule="auto"/>
      </w:pPr>
      <w:r>
        <w:separator/>
      </w:r>
    </w:p>
  </w:footnote>
  <w:footnote w:type="continuationSeparator" w:id="0">
    <w:p w14:paraId="3F6C6E4A" w14:textId="77777777" w:rsidR="003B5488" w:rsidRDefault="003B5488" w:rsidP="005B69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D77DE8" w14:textId="77777777" w:rsidR="005B6927" w:rsidRPr="005B6927" w:rsidRDefault="005B6927" w:rsidP="005B6927">
    <w:pPr>
      <w:widowControl w:val="0"/>
      <w:tabs>
        <w:tab w:val="center" w:pos="4536"/>
        <w:tab w:val="right" w:pos="9072"/>
      </w:tabs>
      <w:suppressAutoHyphens/>
      <w:autoSpaceDE w:val="0"/>
      <w:spacing w:after="0" w:line="240" w:lineRule="auto"/>
      <w:ind w:left="40"/>
      <w:jc w:val="both"/>
      <w:rPr>
        <w:rFonts w:ascii="Tahoma" w:eastAsia="Times New Roman" w:hAnsi="Tahoma" w:cs="Tahoma"/>
        <w:sz w:val="14"/>
        <w:szCs w:val="14"/>
        <w:lang w:eastAsia="ar-SA"/>
      </w:rPr>
    </w:pPr>
    <w:r w:rsidRPr="005B6927">
      <w:rPr>
        <w:rFonts w:ascii="Tahoma" w:eastAsia="Times New Roman" w:hAnsi="Tahoma" w:cs="Tahoma"/>
        <w:sz w:val="14"/>
        <w:szCs w:val="14"/>
        <w:lang w:eastAsia="ar-SA"/>
      </w:rPr>
      <w:t xml:space="preserve">Trzy Fale Sp. z o. o. </w:t>
    </w:r>
  </w:p>
  <w:p w14:paraId="6B05F8A8" w14:textId="7EE7398D" w:rsidR="005B6927" w:rsidRPr="005B6927" w:rsidRDefault="005B6927" w:rsidP="005B6927">
    <w:pPr>
      <w:widowControl w:val="0"/>
      <w:tabs>
        <w:tab w:val="center" w:pos="4536"/>
        <w:tab w:val="right" w:pos="9072"/>
      </w:tabs>
      <w:suppressAutoHyphens/>
      <w:autoSpaceDE w:val="0"/>
      <w:spacing w:after="0" w:line="240" w:lineRule="auto"/>
      <w:ind w:left="40"/>
      <w:jc w:val="both"/>
      <w:rPr>
        <w:rFonts w:ascii="Tahoma" w:eastAsia="Times New Roman" w:hAnsi="Tahoma" w:cs="Tahoma"/>
        <w:sz w:val="14"/>
        <w:szCs w:val="14"/>
        <w:lang w:eastAsia="ar-SA"/>
      </w:rPr>
    </w:pPr>
    <w:r w:rsidRPr="005B6927">
      <w:rPr>
        <w:rFonts w:ascii="Tahoma" w:eastAsia="Times New Roman" w:hAnsi="Tahoma" w:cs="Tahoma"/>
        <w:sz w:val="14"/>
        <w:szCs w:val="14"/>
        <w:lang w:eastAsia="ar-SA"/>
      </w:rPr>
      <w:t xml:space="preserve">Przetarg nieograniczony: Świadczenie usług w zakresie obsługi stacji uzdatniania wody basenowej </w:t>
    </w:r>
  </w:p>
  <w:p w14:paraId="5F213AE4" w14:textId="2736C404" w:rsidR="005B6927" w:rsidRPr="005B6927" w:rsidRDefault="005B6927" w:rsidP="005B6927">
    <w:pPr>
      <w:widowControl w:val="0"/>
      <w:tabs>
        <w:tab w:val="center" w:pos="4536"/>
        <w:tab w:val="right" w:pos="9072"/>
      </w:tabs>
      <w:suppressAutoHyphens/>
      <w:autoSpaceDE w:val="0"/>
      <w:spacing w:after="0" w:line="240" w:lineRule="auto"/>
      <w:ind w:left="40"/>
      <w:jc w:val="both"/>
      <w:rPr>
        <w:rFonts w:ascii="Tahoma" w:eastAsia="Times New Roman" w:hAnsi="Tahoma" w:cs="Tahoma"/>
        <w:sz w:val="14"/>
        <w:szCs w:val="14"/>
        <w:lang w:eastAsia="ar-SA"/>
      </w:rPr>
    </w:pPr>
    <w:r w:rsidRPr="005B6927">
      <w:rPr>
        <w:rFonts w:ascii="Tahoma" w:eastAsia="Times New Roman" w:hAnsi="Tahoma" w:cs="Tahoma"/>
        <w:sz w:val="14"/>
        <w:szCs w:val="14"/>
        <w:lang w:eastAsia="ar-SA"/>
      </w:rPr>
      <w:t xml:space="preserve">Numer sprawy: </w:t>
    </w:r>
    <w:r w:rsidR="00C478F2">
      <w:rPr>
        <w:rFonts w:ascii="Tahoma" w:eastAsia="Times New Roman" w:hAnsi="Tahoma" w:cs="Tahoma"/>
        <w:sz w:val="14"/>
        <w:szCs w:val="14"/>
        <w:lang w:eastAsia="ar-SA"/>
      </w:rPr>
      <w:t>3</w:t>
    </w:r>
    <w:r w:rsidRPr="005B6927">
      <w:rPr>
        <w:rFonts w:ascii="Tahoma" w:eastAsia="Times New Roman" w:hAnsi="Tahoma" w:cs="Tahoma"/>
        <w:sz w:val="14"/>
        <w:szCs w:val="14"/>
        <w:lang w:eastAsia="ar-SA"/>
      </w:rPr>
      <w:t>/3F/20</w:t>
    </w:r>
    <w:r w:rsidR="005816B8">
      <w:rPr>
        <w:rFonts w:ascii="Tahoma" w:eastAsia="Times New Roman" w:hAnsi="Tahoma" w:cs="Tahoma"/>
        <w:sz w:val="14"/>
        <w:szCs w:val="14"/>
        <w:lang w:eastAsia="ar-SA"/>
      </w:rPr>
      <w:t>20</w:t>
    </w:r>
  </w:p>
  <w:p w14:paraId="18DD3265" w14:textId="77777777" w:rsidR="005B6927" w:rsidRPr="005B6927" w:rsidRDefault="005B6927" w:rsidP="005B6927">
    <w:pPr>
      <w:widowControl w:val="0"/>
      <w:tabs>
        <w:tab w:val="left" w:pos="5611"/>
      </w:tabs>
      <w:suppressAutoHyphens/>
      <w:spacing w:after="0" w:line="240" w:lineRule="auto"/>
      <w:rPr>
        <w:rFonts w:ascii="Times New Roman" w:eastAsia="Lucida Sans Unicode" w:hAnsi="Times New Roman" w:cs="Times New Roman"/>
        <w:sz w:val="14"/>
        <w:szCs w:val="14"/>
        <w:lang w:eastAsia="ar-SA"/>
      </w:rPr>
    </w:pPr>
    <w:r w:rsidRPr="005B6927">
      <w:rPr>
        <w:rFonts w:ascii="Times New Roman" w:eastAsia="Lucida Sans Unicode" w:hAnsi="Times New Roman" w:cs="Times New Roman"/>
        <w:noProof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371300B" wp14:editId="284CC3B4">
              <wp:simplePos x="0" y="0"/>
              <wp:positionH relativeFrom="column">
                <wp:posOffset>3810</wp:posOffset>
              </wp:positionH>
              <wp:positionV relativeFrom="paragraph">
                <wp:posOffset>43180</wp:posOffset>
              </wp:positionV>
              <wp:extent cx="6191250" cy="0"/>
              <wp:effectExtent l="9525" t="5080" r="9525" b="13970"/>
              <wp:wrapNone/>
              <wp:docPr id="1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912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A651BC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.3pt;margin-top:3.4pt;width:487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E478C"/>
    <w:multiLevelType w:val="hybridMultilevel"/>
    <w:tmpl w:val="E16A4784"/>
    <w:lvl w:ilvl="0" w:tplc="032876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4B4046"/>
    <w:multiLevelType w:val="hybridMultilevel"/>
    <w:tmpl w:val="65AE4972"/>
    <w:lvl w:ilvl="0" w:tplc="28B6155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CCA4063"/>
    <w:multiLevelType w:val="hybridMultilevel"/>
    <w:tmpl w:val="FA1458D2"/>
    <w:lvl w:ilvl="0" w:tplc="70141A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8EB20F1"/>
    <w:multiLevelType w:val="hybridMultilevel"/>
    <w:tmpl w:val="C346DCAE"/>
    <w:lvl w:ilvl="0" w:tplc="AA32CC7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A2D6F4D"/>
    <w:multiLevelType w:val="hybridMultilevel"/>
    <w:tmpl w:val="7D3E1C32"/>
    <w:lvl w:ilvl="0" w:tplc="37E0E16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B2A2613"/>
    <w:multiLevelType w:val="hybridMultilevel"/>
    <w:tmpl w:val="D69E00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961648"/>
    <w:multiLevelType w:val="hybridMultilevel"/>
    <w:tmpl w:val="514A11A8"/>
    <w:lvl w:ilvl="0" w:tplc="785012B0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 w15:restartNumberingAfterBreak="0">
    <w:nsid w:val="46EB64CF"/>
    <w:multiLevelType w:val="hybridMultilevel"/>
    <w:tmpl w:val="0D9C8A40"/>
    <w:lvl w:ilvl="0" w:tplc="69D6CC04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1945165"/>
    <w:multiLevelType w:val="hybridMultilevel"/>
    <w:tmpl w:val="B970810E"/>
    <w:lvl w:ilvl="0" w:tplc="04150017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9" w15:restartNumberingAfterBreak="0">
    <w:nsid w:val="71964D4D"/>
    <w:multiLevelType w:val="hybridMultilevel"/>
    <w:tmpl w:val="B2980A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80090A"/>
    <w:multiLevelType w:val="hybridMultilevel"/>
    <w:tmpl w:val="DF02D6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26254A"/>
    <w:multiLevelType w:val="hybridMultilevel"/>
    <w:tmpl w:val="1096C2A8"/>
    <w:lvl w:ilvl="0" w:tplc="2578CAEA">
      <w:start w:val="1"/>
      <w:numFmt w:val="decimal"/>
      <w:lvlText w:val="%1)"/>
      <w:lvlJc w:val="left"/>
      <w:pPr>
        <w:ind w:left="108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7"/>
  </w:num>
  <w:num w:numId="3">
    <w:abstractNumId w:val="10"/>
  </w:num>
  <w:num w:numId="4">
    <w:abstractNumId w:val="5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11"/>
  </w:num>
  <w:num w:numId="10">
    <w:abstractNumId w:val="4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7BB"/>
    <w:rsid w:val="00156720"/>
    <w:rsid w:val="002547BB"/>
    <w:rsid w:val="003B5488"/>
    <w:rsid w:val="003F3F04"/>
    <w:rsid w:val="00455563"/>
    <w:rsid w:val="004D689A"/>
    <w:rsid w:val="00502BD2"/>
    <w:rsid w:val="00524699"/>
    <w:rsid w:val="005425D3"/>
    <w:rsid w:val="005816B8"/>
    <w:rsid w:val="005B6927"/>
    <w:rsid w:val="005C5120"/>
    <w:rsid w:val="006759A0"/>
    <w:rsid w:val="006772FE"/>
    <w:rsid w:val="006B7168"/>
    <w:rsid w:val="00762F4B"/>
    <w:rsid w:val="0096640F"/>
    <w:rsid w:val="009B2708"/>
    <w:rsid w:val="00A73AFD"/>
    <w:rsid w:val="00A84C14"/>
    <w:rsid w:val="00A94459"/>
    <w:rsid w:val="00B03F7F"/>
    <w:rsid w:val="00B05359"/>
    <w:rsid w:val="00B95798"/>
    <w:rsid w:val="00BE78A0"/>
    <w:rsid w:val="00C478F2"/>
    <w:rsid w:val="00C569B6"/>
    <w:rsid w:val="00D173B0"/>
    <w:rsid w:val="00D56152"/>
    <w:rsid w:val="00D569F4"/>
    <w:rsid w:val="00DB5A60"/>
    <w:rsid w:val="00EA5BF2"/>
    <w:rsid w:val="00FB3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F6384C"/>
  <w15:chartTrackingRefBased/>
  <w15:docId w15:val="{455CE581-FFB5-4373-91EB-059C31430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53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469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B69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6927"/>
  </w:style>
  <w:style w:type="paragraph" w:styleId="Stopka">
    <w:name w:val="footer"/>
    <w:basedOn w:val="Normalny"/>
    <w:link w:val="StopkaZnak"/>
    <w:uiPriority w:val="99"/>
    <w:unhideWhenUsed/>
    <w:rsid w:val="005B69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6927"/>
  </w:style>
  <w:style w:type="paragraph" w:styleId="Tekstdymka">
    <w:name w:val="Balloon Text"/>
    <w:basedOn w:val="Normalny"/>
    <w:link w:val="TekstdymkaZnak"/>
    <w:uiPriority w:val="99"/>
    <w:semiHidden/>
    <w:unhideWhenUsed/>
    <w:rsid w:val="00EA5B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5B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661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Juszczyński</dc:creator>
  <cp:keywords/>
  <dc:description/>
  <cp:lastModifiedBy>Anna Żołądek</cp:lastModifiedBy>
  <cp:revision>24</cp:revision>
  <cp:lastPrinted>2019-06-26T14:09:00Z</cp:lastPrinted>
  <dcterms:created xsi:type="dcterms:W3CDTF">2019-05-29T09:02:00Z</dcterms:created>
  <dcterms:modified xsi:type="dcterms:W3CDTF">2020-07-30T09:16:00Z</dcterms:modified>
</cp:coreProperties>
</file>