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561D" w14:textId="77777777" w:rsidR="00E972E2" w:rsidRPr="008052CA" w:rsidRDefault="00E972E2" w:rsidP="00C34347">
      <w:pPr>
        <w:pStyle w:val="ndice"/>
        <w:jc w:val="right"/>
        <w:rPr>
          <w:rFonts w:ascii="Tahoma" w:hAnsi="Tahoma" w:cs="Tahoma"/>
          <w:b/>
          <w:color w:val="FF0000"/>
          <w:sz w:val="18"/>
          <w:szCs w:val="18"/>
        </w:rPr>
      </w:pPr>
      <w:r w:rsidRPr="00917BCB">
        <w:rPr>
          <w:rFonts w:ascii="Tahoma" w:hAnsi="Tahoma" w:cs="Tahoma"/>
          <w:b/>
          <w:sz w:val="18"/>
          <w:szCs w:val="18"/>
        </w:rPr>
        <w:t xml:space="preserve">Załącznik numer </w:t>
      </w:r>
      <w:r w:rsidR="00C34347" w:rsidRPr="00917BCB">
        <w:rPr>
          <w:rFonts w:ascii="Tahoma" w:hAnsi="Tahoma" w:cs="Tahoma"/>
          <w:b/>
          <w:sz w:val="18"/>
          <w:szCs w:val="18"/>
        </w:rPr>
        <w:t>8</w:t>
      </w:r>
      <w:r w:rsidRPr="00917BCB">
        <w:rPr>
          <w:rFonts w:ascii="Tahoma" w:hAnsi="Tahoma" w:cs="Tahoma"/>
          <w:b/>
          <w:sz w:val="18"/>
          <w:szCs w:val="18"/>
        </w:rPr>
        <w:t xml:space="preserve"> do SIWZ</w:t>
      </w:r>
    </w:p>
    <w:p w14:paraId="5F3B98F6" w14:textId="77777777" w:rsidR="00E972E2" w:rsidRPr="00B42BAC" w:rsidRDefault="00E972E2" w:rsidP="00E972E2">
      <w:pPr>
        <w:spacing w:line="360" w:lineRule="auto"/>
        <w:jc w:val="right"/>
        <w:rPr>
          <w:rFonts w:ascii="Arial" w:hAnsi="Arial" w:cs="Arial"/>
          <w:i/>
          <w:color w:val="FF0000"/>
          <w:sz w:val="2"/>
          <w:szCs w:val="22"/>
        </w:rPr>
      </w:pPr>
    </w:p>
    <w:p w14:paraId="0C680D7B" w14:textId="77777777" w:rsidR="00E972E2" w:rsidRPr="00B42BAC" w:rsidRDefault="00E972E2" w:rsidP="00E972E2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14:paraId="0ED9E1AE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>SZCZEGÓŁOWY OPIS PRZEDMIOTU ZAMÓWIENIA</w:t>
      </w:r>
    </w:p>
    <w:p w14:paraId="57B39A50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FF0000"/>
          <w:sz w:val="19"/>
          <w:szCs w:val="19"/>
        </w:rPr>
      </w:pPr>
    </w:p>
    <w:p w14:paraId="2033E18E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Przedmiotem zamówienia jest świadczenie kompleksowych usług ratownictwa wodnego w obiekcie Parku Wodnego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Trzy Fale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znajdującego się w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Słupsku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przy ul.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Grunwaldzkiej</w:t>
      </w:r>
      <w:r w:rsidR="00127483">
        <w:rPr>
          <w:rFonts w:ascii="Tahoma" w:hAnsi="Tahoma" w:cs="Tahoma"/>
          <w:color w:val="000000" w:themeColor="text1"/>
          <w:sz w:val="19"/>
          <w:szCs w:val="19"/>
        </w:rPr>
        <w:t xml:space="preserve"> 8a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obejmujących obsługę ratowniczą, w skład której wchodzą:</w:t>
      </w:r>
    </w:p>
    <w:p w14:paraId="0160CD0C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basen sportowy o wymiarach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15,40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x 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 o całkowitej powierzchni lustra wody 3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85,31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, o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do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2,00 m, posiadający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torów pływackich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oraz ruchome dno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79A6EB45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basen rekreacyjny z atrakcjami wodnymi o głębokości 1,2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i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342,21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wyposażony w kanał rwącej rzeki i atrakcje wodne,</w:t>
      </w:r>
    </w:p>
    <w:p w14:paraId="139CB2D4" w14:textId="77777777" w:rsidR="0028426C" w:rsidRDefault="0028426C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basen zewnętrzny </w:t>
      </w:r>
      <w:r w:rsidRPr="00866493">
        <w:rPr>
          <w:rFonts w:ascii="Tahoma" w:hAnsi="Tahoma" w:cs="Tahoma"/>
          <w:sz w:val="19"/>
          <w:szCs w:val="19"/>
        </w:rPr>
        <w:t xml:space="preserve">o całkowitej powierzchni lustra wody </w:t>
      </w:r>
      <w:r>
        <w:rPr>
          <w:rFonts w:ascii="Tahoma" w:hAnsi="Tahoma" w:cs="Tahoma"/>
          <w:sz w:val="19"/>
          <w:szCs w:val="19"/>
        </w:rPr>
        <w:t>201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 w:rsidR="00483F79">
        <w:rPr>
          <w:rFonts w:ascii="Tahoma" w:hAnsi="Tahoma" w:cs="Tahoma"/>
          <w:sz w:val="19"/>
          <w:szCs w:val="19"/>
          <w:vertAlign w:val="superscript"/>
        </w:rPr>
        <w:t>2</w:t>
      </w:r>
      <w:r w:rsidRPr="00866493">
        <w:rPr>
          <w:rFonts w:ascii="Tahoma" w:hAnsi="Tahoma" w:cs="Tahoma"/>
          <w:sz w:val="19"/>
          <w:szCs w:val="19"/>
        </w:rPr>
        <w:t xml:space="preserve">, o głębokości do </w:t>
      </w:r>
      <w:r>
        <w:rPr>
          <w:rFonts w:ascii="Tahoma" w:hAnsi="Tahoma" w:cs="Tahoma"/>
          <w:sz w:val="19"/>
          <w:szCs w:val="19"/>
        </w:rPr>
        <w:t>1,25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>
        <w:rPr>
          <w:rFonts w:ascii="Tahoma" w:hAnsi="Tahoma" w:cs="Tahoma"/>
          <w:sz w:val="19"/>
          <w:szCs w:val="19"/>
        </w:rPr>
        <w:t>,</w:t>
      </w:r>
    </w:p>
    <w:p w14:paraId="7D85184C" w14:textId="77777777" w:rsidR="00483F79" w:rsidRPr="00866493" w:rsidRDefault="00483F79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 o wymiarach 15,00 m x 10,70 m, o powierzchni lustra wody 162 m</w:t>
      </w:r>
      <w:r>
        <w:rPr>
          <w:rFonts w:ascii="Tahoma" w:hAnsi="Tahoma" w:cs="Tahoma"/>
          <w:sz w:val="19"/>
          <w:szCs w:val="19"/>
          <w:vertAlign w:val="superscript"/>
        </w:rPr>
        <w:t>2</w:t>
      </w:r>
      <w:r>
        <w:rPr>
          <w:rFonts w:ascii="Tahoma" w:hAnsi="Tahoma" w:cs="Tahoma"/>
          <w:sz w:val="19"/>
          <w:szCs w:val="19"/>
        </w:rPr>
        <w:t xml:space="preserve"> i głębokości 1,20 m,</w:t>
      </w:r>
    </w:p>
    <w:p w14:paraId="76021F08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brodzik dla dzieci o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33,94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i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0,15-0,30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14:paraId="4A6D66D3" w14:textId="77777777" w:rsidR="0003505B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brodzik dla dzieci z atrakcjami wodnymi o głębokości 0,30-0,50 m i powierzchni 38,13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620E7C4D" w14:textId="77777777" w:rsidR="00E972E2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wann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 głębokości 1,00 m zlokalizowana na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wyspie basenu rekreacyjnego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60C37308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180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14:paraId="4520EAAC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110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1AD7B07D" w14:textId="77777777" w:rsidR="0003505B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zjeżdżalnia – rura o długości 36 m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5F9A6361" w14:textId="77777777" w:rsidR="00483F79" w:rsidRPr="00D145DA" w:rsidRDefault="00DD252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hamownia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zjeżdżalni – powierzchnia 82,90 m</w:t>
      </w:r>
      <w:r w:rsidR="00483F79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i głębokości 1m.</w:t>
      </w:r>
    </w:p>
    <w:p w14:paraId="40E37461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0F4758B" w14:textId="4D457200" w:rsidR="00E972E2" w:rsidRDefault="0003505B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G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odziny otwarcia Parku Wodnego: od godz.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.00 – do godz. 22.00 poniedziałek-niedziela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w zależności od strefy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 przy czym Zamawiający zastrzega sobie prawo dokonywania zmian w godzinach otwarcia (funkcjonowania) Parku Wodnego.</w:t>
      </w:r>
    </w:p>
    <w:p w14:paraId="652F314B" w14:textId="77777777" w:rsidR="00263A7E" w:rsidRDefault="00263A7E" w:rsidP="00263A7E">
      <w:pPr>
        <w:widowControl w:val="0"/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75183C">
        <w:rPr>
          <w:rFonts w:ascii="Tahoma" w:hAnsi="Tahoma" w:cs="Tahoma"/>
          <w:sz w:val="19"/>
          <w:szCs w:val="19"/>
        </w:rPr>
        <w:t xml:space="preserve">Przewidywany czas pracy obsługi ratowniczej w okresie obowiązywania umowy, dla zabezpieczenia ratownictwa wodnego na terenie Parku Wodnego </w:t>
      </w:r>
      <w:r>
        <w:rPr>
          <w:rFonts w:ascii="Tahoma" w:hAnsi="Tahoma" w:cs="Tahoma"/>
          <w:sz w:val="19"/>
          <w:szCs w:val="19"/>
        </w:rPr>
        <w:t xml:space="preserve">będzie </w:t>
      </w:r>
      <w:r w:rsidRPr="0075183C">
        <w:rPr>
          <w:rFonts w:ascii="Tahoma" w:hAnsi="Tahoma" w:cs="Tahoma"/>
          <w:sz w:val="19"/>
          <w:szCs w:val="19"/>
        </w:rPr>
        <w:t>wynosić</w:t>
      </w:r>
      <w:r>
        <w:rPr>
          <w:rFonts w:ascii="Tahoma" w:hAnsi="Tahoma" w:cs="Tahoma"/>
          <w:sz w:val="19"/>
          <w:szCs w:val="19"/>
        </w:rPr>
        <w:t>:</w:t>
      </w:r>
    </w:p>
    <w:p w14:paraId="5E82FF82" w14:textId="77777777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sportowy: we wszystkie dni tygodnia</w:t>
      </w:r>
      <w:r w:rsidRPr="0075183C">
        <w:rPr>
          <w:rFonts w:ascii="Tahoma" w:hAnsi="Tahoma" w:cs="Tahoma"/>
          <w:sz w:val="19"/>
          <w:szCs w:val="19"/>
        </w:rPr>
        <w:t xml:space="preserve">, w godzinach od </w:t>
      </w:r>
      <w:r>
        <w:rPr>
          <w:rFonts w:ascii="Tahoma" w:hAnsi="Tahoma" w:cs="Tahoma"/>
          <w:sz w:val="19"/>
          <w:szCs w:val="19"/>
        </w:rPr>
        <w:t>6</w:t>
      </w:r>
      <w:r w:rsidRPr="0075183C">
        <w:rPr>
          <w:rFonts w:ascii="Tahoma" w:hAnsi="Tahoma" w:cs="Tahoma"/>
          <w:sz w:val="19"/>
          <w:szCs w:val="19"/>
        </w:rPr>
        <w:t>:00 do 22:00</w:t>
      </w:r>
      <w:r>
        <w:rPr>
          <w:rFonts w:ascii="Tahoma" w:hAnsi="Tahoma" w:cs="Tahoma"/>
          <w:sz w:val="19"/>
          <w:szCs w:val="19"/>
        </w:rPr>
        <w:t>,</w:t>
      </w:r>
    </w:p>
    <w:p w14:paraId="62910254" w14:textId="77777777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rekreacyjny oraz solankowy: we wszystkie dni tygodnia od 10:00 do 22:00,</w:t>
      </w:r>
    </w:p>
    <w:p w14:paraId="70134421" w14:textId="77777777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rehabilitacyjny: od poniedziałku do piątku w godzinach od 8:00 do 20:00, w soboty, niedziele oraz święta w godzinach od 10:00 do 20:00.</w:t>
      </w:r>
    </w:p>
    <w:p w14:paraId="2E298A3E" w14:textId="687BDF2B" w:rsidR="00263A7E" w:rsidRDefault="00263A7E" w:rsidP="00263A7E">
      <w:pPr>
        <w:spacing w:line="312" w:lineRule="auto"/>
        <w:rPr>
          <w:rFonts w:ascii="Tahoma" w:hAnsi="Tahoma" w:cs="Tahoma"/>
          <w:sz w:val="19"/>
          <w:szCs w:val="19"/>
        </w:rPr>
      </w:pPr>
      <w:r w:rsidRPr="0075183C">
        <w:rPr>
          <w:rFonts w:ascii="Tahoma" w:hAnsi="Tahoma" w:cs="Tahoma"/>
          <w:sz w:val="19"/>
          <w:szCs w:val="19"/>
        </w:rPr>
        <w:t xml:space="preserve">Zamawiający zastrzega sobie prawo dokonywania zmian w godzinach otwarcia (funkcjonowania) Parku Wodnego. </w:t>
      </w:r>
    </w:p>
    <w:p w14:paraId="0AA947DD" w14:textId="41AB3B02" w:rsidR="00263A7E" w:rsidRDefault="00263A7E" w:rsidP="00263A7E">
      <w:pPr>
        <w:spacing w:line="312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Zmawiający przewiduje przerwę technologiczną obiektu w czerwcu 2021r., która będzie trwała od 10 do 14 dni.</w:t>
      </w:r>
    </w:p>
    <w:p w14:paraId="7C3353DF" w14:textId="77777777" w:rsidR="00263A7E" w:rsidRPr="00D145DA" w:rsidRDefault="00263A7E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D4E3A33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D1B9529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Wykonawca, w ramach realizacji zamówienia zobowiązany będzie w szczególności do:</w:t>
      </w:r>
    </w:p>
    <w:p w14:paraId="56362F9E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kompleksowego zabezpieczenia ratowniczego na terenie obiektu Parku Wodnego,</w:t>
      </w:r>
    </w:p>
    <w:p w14:paraId="77CDA5A0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udzielania pierwszej pomocy przedlekarskiej w obiekcie Parku Wodnego w godzinach jego otwarcia, obejmującego podstawowe opatrzenie ran i urazów, a w poważniejszych przypadkach poinformowanie pracownika Recepcji o konieczności wezwania Pogotowia Ratunkowego,</w:t>
      </w:r>
    </w:p>
    <w:p w14:paraId="2757D42D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zapewnienia bezpieczeństwa osób korzystających z pływalni stosownie do obowiązujących przepisów prawa, a w szczególności ustawy o bezpieczeństwie osób przebywających na obszarach wodnych wraz z aktami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wykonawczymi wydanymi do tej ustawy,</w:t>
      </w:r>
    </w:p>
    <w:p w14:paraId="6F738F4C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wykonywania wszystkich obowiązków określonych w zakresie obowiązków ratownika,</w:t>
      </w:r>
    </w:p>
    <w:p w14:paraId="3F4D455B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prowadzenia nadzoru w zakresie przestrzegania przez osoby korzystające z pływalni obowiązującego Regulaminu Parku Wodnego, przepisów BHP i ppoż., w tym pouczania grup zorganizowanych oraz osób indywidualnych korzystających z pływalni, o obowiązujących na terenie Parku Wodnego przepisach,</w:t>
      </w:r>
    </w:p>
    <w:p w14:paraId="126A7985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ciągłości obsady stanowisk ratowniczych na pływalni w godzinach pracy pływalni z wyłączeniem wybranych świąt, przerwy technologicznej oraz dni wyznaczonych przez kierownika Parku Wodnego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>, wg grafiku pracy stref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19C4A568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osoby odpowiedzialnej ze strony Wykonawcy za kontrolę i nadzór prawidłowości realizacji powierzonego zadania,</w:t>
      </w:r>
    </w:p>
    <w:p w14:paraId="280A4234" w14:textId="77777777" w:rsidR="00C91881" w:rsidRPr="00917BCB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sz w:val="19"/>
          <w:szCs w:val="19"/>
        </w:rPr>
      </w:pPr>
      <w:r w:rsidRPr="00917BCB">
        <w:rPr>
          <w:rFonts w:ascii="Tahoma" w:hAnsi="Tahoma" w:cs="Tahoma"/>
          <w:sz w:val="19"/>
          <w:szCs w:val="19"/>
        </w:rPr>
        <w:t>bieżącego wyposażenia ratowników w stroje i obuwie zgodne z wymogami BHP oraz gwizdki</w:t>
      </w:r>
      <w:r w:rsidR="00C91881" w:rsidRPr="00917BCB">
        <w:rPr>
          <w:rFonts w:ascii="Tahoma" w:hAnsi="Tahoma" w:cs="Tahoma"/>
          <w:sz w:val="19"/>
          <w:szCs w:val="19"/>
        </w:rPr>
        <w:t xml:space="preserve">. Wymagane jest, aby ratownicy oraz kierownicy zmiany ratowników wodnych zostali wyposażeni w następujący strój: </w:t>
      </w:r>
    </w:p>
    <w:p w14:paraId="2C9A79F1" w14:textId="77777777" w:rsidR="00E972E2" w:rsidRPr="00917BCB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917BCB">
        <w:rPr>
          <w:rFonts w:ascii="Tahoma" w:hAnsi="Tahoma" w:cs="Tahoma"/>
          <w:sz w:val="19"/>
          <w:szCs w:val="19"/>
        </w:rPr>
        <w:t>koszulka T-shirt w kolorze żółtym</w:t>
      </w:r>
      <w:r w:rsidR="00EA674F" w:rsidRPr="00917BCB">
        <w:rPr>
          <w:rFonts w:ascii="Tahoma" w:hAnsi="Tahoma" w:cs="Tahoma"/>
          <w:sz w:val="19"/>
          <w:szCs w:val="19"/>
        </w:rPr>
        <w:t xml:space="preserve"> bądź czerwonym</w:t>
      </w:r>
      <w:r w:rsidRPr="00917BCB">
        <w:rPr>
          <w:rFonts w:ascii="Tahoma" w:hAnsi="Tahoma" w:cs="Tahoma"/>
          <w:sz w:val="19"/>
          <w:szCs w:val="19"/>
        </w:rPr>
        <w:t xml:space="preserve"> z napisem w kolorze białym Ratownik </w:t>
      </w:r>
      <w:r w:rsidR="00EA674F" w:rsidRPr="00917BCB">
        <w:rPr>
          <w:rFonts w:ascii="Tahoma" w:hAnsi="Tahoma" w:cs="Tahoma"/>
          <w:sz w:val="19"/>
          <w:szCs w:val="19"/>
        </w:rPr>
        <w:t>W</w:t>
      </w:r>
      <w:r w:rsidRPr="00917BCB">
        <w:rPr>
          <w:rFonts w:ascii="Tahoma" w:hAnsi="Tahoma" w:cs="Tahoma"/>
          <w:sz w:val="19"/>
          <w:szCs w:val="19"/>
        </w:rPr>
        <w:t>odny, który będzie się znajdował z przodu koszulki na lewej piersi oraz z tyłu koszulki. Na lewym rękawie logotyp Parku Wodnego Trzy Fale</w:t>
      </w:r>
      <w:r w:rsidR="00E972E2" w:rsidRPr="00917BCB">
        <w:rPr>
          <w:rFonts w:ascii="Tahoma" w:hAnsi="Tahoma" w:cs="Tahoma"/>
          <w:sz w:val="19"/>
          <w:szCs w:val="19"/>
        </w:rPr>
        <w:t>,</w:t>
      </w:r>
    </w:p>
    <w:p w14:paraId="3D44DD1B" w14:textId="77777777" w:rsidR="00C91881" w:rsidRPr="00917BCB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917BCB">
        <w:rPr>
          <w:rFonts w:ascii="Tahoma" w:hAnsi="Tahoma" w:cs="Tahoma"/>
          <w:sz w:val="19"/>
          <w:szCs w:val="19"/>
        </w:rPr>
        <w:t>spodenki w kolorze żółtym</w:t>
      </w:r>
      <w:r w:rsidR="00EA674F" w:rsidRPr="00917BCB">
        <w:rPr>
          <w:rFonts w:ascii="Tahoma" w:hAnsi="Tahoma" w:cs="Tahoma"/>
          <w:sz w:val="19"/>
          <w:szCs w:val="19"/>
        </w:rPr>
        <w:t xml:space="preserve"> bądź czerwonym</w:t>
      </w:r>
      <w:r w:rsidRPr="00917BCB">
        <w:rPr>
          <w:rFonts w:ascii="Tahoma" w:hAnsi="Tahoma" w:cs="Tahoma"/>
          <w:sz w:val="19"/>
          <w:szCs w:val="19"/>
        </w:rPr>
        <w:t>,</w:t>
      </w:r>
    </w:p>
    <w:p w14:paraId="15E32463" w14:textId="77777777" w:rsidR="00C91881" w:rsidRPr="00917BCB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917BCB">
        <w:rPr>
          <w:rFonts w:ascii="Tahoma" w:hAnsi="Tahoma" w:cs="Tahoma"/>
          <w:sz w:val="19"/>
          <w:szCs w:val="19"/>
        </w:rPr>
        <w:t>klapki w kolorze czarnym lub granatowym.</w:t>
      </w:r>
    </w:p>
    <w:p w14:paraId="45F799B2" w14:textId="77777777" w:rsidR="00C91881" w:rsidRPr="00917BCB" w:rsidRDefault="00C91881" w:rsidP="00D145DA">
      <w:pPr>
        <w:widowControl w:val="0"/>
        <w:autoSpaceDE w:val="0"/>
        <w:autoSpaceDN w:val="0"/>
        <w:adjustRightInd w:val="0"/>
        <w:spacing w:after="60" w:line="312" w:lineRule="auto"/>
        <w:ind w:left="709"/>
        <w:rPr>
          <w:rFonts w:ascii="Tahoma" w:hAnsi="Tahoma" w:cs="Tahoma"/>
          <w:sz w:val="19"/>
          <w:szCs w:val="19"/>
        </w:rPr>
      </w:pPr>
      <w:r w:rsidRPr="00917BCB">
        <w:rPr>
          <w:rFonts w:ascii="Tahoma" w:hAnsi="Tahoma" w:cs="Tahoma"/>
          <w:sz w:val="19"/>
          <w:szCs w:val="19"/>
        </w:rPr>
        <w:t xml:space="preserve">Zabrania się umieszczania logotypów, znaków firmowych i informacji innych niż wskazanych powyżej. </w:t>
      </w:r>
      <w:r w:rsidR="00EA674F" w:rsidRPr="00917BCB">
        <w:rPr>
          <w:rFonts w:ascii="Tahoma" w:hAnsi="Tahoma" w:cs="Tahoma"/>
          <w:sz w:val="19"/>
          <w:szCs w:val="19"/>
        </w:rPr>
        <w:t>Zamawiający wymaga, aby wszyscy ratownicy posiadali w/w odzież (</w:t>
      </w:r>
      <w:proofErr w:type="spellStart"/>
      <w:r w:rsidR="00EA674F" w:rsidRPr="00917BCB">
        <w:rPr>
          <w:rFonts w:ascii="Tahoma" w:hAnsi="Tahoma" w:cs="Tahoma"/>
          <w:sz w:val="19"/>
          <w:szCs w:val="19"/>
        </w:rPr>
        <w:t>koszulka+spodenki</w:t>
      </w:r>
      <w:proofErr w:type="spellEnd"/>
      <w:r w:rsidR="00EA674F" w:rsidRPr="00917BCB">
        <w:rPr>
          <w:rFonts w:ascii="Tahoma" w:hAnsi="Tahoma" w:cs="Tahoma"/>
          <w:sz w:val="19"/>
          <w:szCs w:val="19"/>
        </w:rPr>
        <w:t xml:space="preserve">) </w:t>
      </w:r>
      <w:r w:rsidR="008052CA" w:rsidRPr="00917BCB">
        <w:rPr>
          <w:rFonts w:ascii="Tahoma" w:hAnsi="Tahoma" w:cs="Tahoma"/>
          <w:sz w:val="19"/>
          <w:szCs w:val="19"/>
        </w:rPr>
        <w:t>tylko</w:t>
      </w:r>
      <w:r w:rsidR="00EA674F" w:rsidRPr="00917BCB">
        <w:rPr>
          <w:rFonts w:ascii="Tahoma" w:hAnsi="Tahoma" w:cs="Tahoma"/>
          <w:sz w:val="19"/>
          <w:szCs w:val="19"/>
        </w:rPr>
        <w:t xml:space="preserve"> w kolorze żółtym bądź </w:t>
      </w:r>
      <w:r w:rsidR="008052CA" w:rsidRPr="00917BCB">
        <w:rPr>
          <w:rFonts w:ascii="Tahoma" w:hAnsi="Tahoma" w:cs="Tahoma"/>
          <w:sz w:val="19"/>
          <w:szCs w:val="19"/>
        </w:rPr>
        <w:t xml:space="preserve">tylko </w:t>
      </w:r>
      <w:r w:rsidR="00EA674F" w:rsidRPr="00917BCB">
        <w:rPr>
          <w:rFonts w:ascii="Tahoma" w:hAnsi="Tahoma" w:cs="Tahoma"/>
          <w:sz w:val="19"/>
          <w:szCs w:val="19"/>
        </w:rPr>
        <w:t xml:space="preserve">w kolorze czerwonym. </w:t>
      </w:r>
    </w:p>
    <w:p w14:paraId="46D01030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dbania o stanowisko ratownicze oraz konserwację powierzonego sprzętu, prowadzenia dokumentacji działań ratowniczych w myśl ustawy o bezpieczeństwie osób przebywających na obszarach wodnych wraz z wszystkimi aktami wykonawczymi do tej ustawy,</w:t>
      </w:r>
    </w:p>
    <w:p w14:paraId="3709E910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przestrzegania zakresu obowiązków i czynności ratowników na poszczególnych stanowiskach, określonych w istotnych postanowieniach umowy, </w:t>
      </w:r>
    </w:p>
    <w:p w14:paraId="123EECAC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określenie stref dozoru przypadających na jednego ratownika,</w:t>
      </w:r>
    </w:p>
    <w:p w14:paraId="130A3E81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przestrzegania procedur obowiązujących w Parku Wodnym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, </w:t>
      </w:r>
    </w:p>
    <w:p w14:paraId="0B0CA14D" w14:textId="77777777" w:rsidR="00C91881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zapewnienia, aby każdy ratownik realizujący przedmiot niniejszego zamówienia, posiadał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uprawnienia zgodnie z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art. 2 ust. 5 ustawy z dnia 18 sierpnia 2011 r. o bezpieczeństwie osób przebywających na obszarach wodnych (Dz. U. z 2016 r. poz. 656). </w:t>
      </w:r>
    </w:p>
    <w:p w14:paraId="7E94B08E" w14:textId="77777777" w:rsidR="00C91881" w:rsidRPr="00D145DA" w:rsidRDefault="00C91881" w:rsidP="00D145DA">
      <w:pPr>
        <w:pStyle w:val="Akapitzlist"/>
        <w:widowControl w:val="0"/>
        <w:autoSpaceDE w:val="0"/>
        <w:autoSpaceDN w:val="0"/>
        <w:adjustRightInd w:val="0"/>
        <w:spacing w:before="0" w:line="312" w:lineRule="auto"/>
        <w:ind w:left="644"/>
        <w:rPr>
          <w:rFonts w:ascii="Tahoma" w:hAnsi="Tahoma" w:cs="Tahoma"/>
          <w:color w:val="000000" w:themeColor="text1"/>
          <w:sz w:val="19"/>
          <w:szCs w:val="19"/>
        </w:rPr>
      </w:pPr>
    </w:p>
    <w:p w14:paraId="29463086" w14:textId="4B9F48F8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Świadczenie usług ratownictwa wodnego będzie się odbywać w okresie od 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02 września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20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r. do 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31 sierpnia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r.</w:t>
      </w:r>
    </w:p>
    <w:p w14:paraId="04C03EC1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5E341CD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Usługi będące przedmiotem zamówienia, winny być wykonywane w szczególności zgodnie z ustawą z dnia 18 sierpnia 2011 r. o bezpieczeństwie osób przebywających na obszarach wodnych wraz z aktualnie obowiązującymi aktami wykonawczymi.</w:t>
      </w:r>
    </w:p>
    <w:p w14:paraId="104292A9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5012639" w14:textId="2FA707E0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Szacunkowa ilość godzin ratowniczych w całym okresie realizacji zamówienia wyniesie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około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: 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38 000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godzin. </w:t>
      </w:r>
    </w:p>
    <w:p w14:paraId="782447D3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34B3A79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Przez jedną godzinę ratowniczą Zamawiający rozumie świadczenie usługi ratowniczej przez jedną osobę w ciągu jednej godziny. W oparciu o szacunkową ilość godzin ratowniczych powinna zostać obliczona cena ofertowa. Cena ofertowa służy tylko i wyłącznie do porównania złożonych ofert i wyboru oferty najkorzystniejszej, natomiast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rozliczenia następować będą według faktycznej ilości godzin ratowniczych na podstawie cen jednostkowych przedstawionych w formularzu cenowym.</w:t>
      </w:r>
    </w:p>
    <w:p w14:paraId="6B306A7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3B709286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Szacunkowa ilość godzin ratowniczych nie stanowi zobowiązania Zamawiającego do ich wykorzystania w trakcie trwania umowy oraz nie może być podstawą żadnych roszczeń ze strony Wykonawcy.</w:t>
      </w:r>
    </w:p>
    <w:p w14:paraId="71CA4F6E" w14:textId="77777777" w:rsidR="00917BCB" w:rsidRDefault="00917BCB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68B1E2F0" w14:textId="4F46FFA5" w:rsidR="00D145DA" w:rsidRPr="00D145DA" w:rsidRDefault="00D145DA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RATOWNIKÓW </w:t>
      </w:r>
    </w:p>
    <w:p w14:paraId="0B5BFD3D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14:paraId="630EBDC9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4793C3CD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Prawidłowe przygotowanie i użytkowanie basenów kąpielowych zgodnie z ich przeznaczeniem oraz obowiązującymi normami </w:t>
      </w:r>
      <w:proofErr w:type="spellStart"/>
      <w:r w:rsidRPr="00D145DA">
        <w:rPr>
          <w:rFonts w:ascii="Tahoma" w:hAnsi="Tahoma" w:cs="Tahoma"/>
          <w:color w:val="000000" w:themeColor="text1"/>
          <w:sz w:val="19"/>
          <w:szCs w:val="19"/>
        </w:rPr>
        <w:t>sanitarno</w:t>
      </w:r>
      <w:proofErr w:type="spellEnd"/>
      <w:r w:rsidRPr="00D145DA">
        <w:rPr>
          <w:rFonts w:ascii="Tahoma" w:hAnsi="Tahoma" w:cs="Tahoma"/>
          <w:color w:val="000000" w:themeColor="text1"/>
          <w:sz w:val="19"/>
          <w:szCs w:val="19"/>
        </w:rPr>
        <w:t>–epidemiologicznych.</w:t>
      </w:r>
    </w:p>
    <w:p w14:paraId="0ACB6C03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14:paraId="38FB6F14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14:paraId="20E130C1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14:paraId="7A181176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oraz egzekwowanie opieki osób pełnoletnich nad dziećmi do lat 12.</w:t>
      </w:r>
    </w:p>
    <w:p w14:paraId="0862C24C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14:paraId="4FC49CC6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14:paraId="44BF367D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14:paraId="769A3C16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Prowadzenie podręcznej apteczki i rejestru wydawania leków i opatrunków, przekazywanie Kierownikowi Parku Wodnego informacji o brakach w lekach i opatrunkach.</w:t>
      </w:r>
    </w:p>
    <w:p w14:paraId="160020AA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14:paraId="1DF1D939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Staranne prowadzenie na bieżąco Rejestru działań ratowniczych oraz sporządzanie w razie konieczności protokołu wypadku.</w:t>
      </w:r>
    </w:p>
    <w:p w14:paraId="622733C6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basenu, powstałych w skutek awarii, pożaru, nieszczęśliwego wypadku, braku energii elektrycznej, ciepłej wody itp. zawiadomienie osób odpowiedzialnych oraz podejmowanie działań niezbędnych likwidujących skutki zakłóceń.</w:t>
      </w:r>
    </w:p>
    <w:p w14:paraId="14FA2B7E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bezpośredniemu przełożonemu.</w:t>
      </w:r>
    </w:p>
    <w:p w14:paraId="5C633E37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Ratownik wodny odpowiada bezwzględnie za życie i bezpieczeństwo użytkowników basenów.</w:t>
      </w:r>
    </w:p>
    <w:p w14:paraId="66569BB8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prawidłowe i zgodne z faktem informowanie Kierownika Parku Wodnego o sprawach mających miejsce w czasie wykonywanej pracy.</w:t>
      </w:r>
    </w:p>
    <w:p w14:paraId="23A0D696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pełne przestrzeganie, ażeby kąpiący nie mieli ran, owrzodzeń i spełniali wymogi sanitarne.</w:t>
      </w:r>
    </w:p>
    <w:p w14:paraId="6C54EBD1" w14:textId="77777777" w:rsidR="00D145DA" w:rsidRPr="00D145DA" w:rsidRDefault="00D145DA" w:rsidP="00D145DA">
      <w:pPr>
        <w:pStyle w:val="Akapitzlist"/>
        <w:numPr>
          <w:ilvl w:val="0"/>
          <w:numId w:val="4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Obecność na basenie i sprawowanie czujnej kontroli celem zapobieżenia jakimkolwiek wypadkom zagrażającym zdrowiu i życiu użytkowników basenu.</w:t>
      </w:r>
    </w:p>
    <w:p w14:paraId="10E79B07" w14:textId="77777777" w:rsidR="008B6A30" w:rsidRPr="00D145DA" w:rsidRDefault="008B6A30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203316D0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62FEF709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KIEROWNIKA ZMIANY RATOWNICZEJ </w:t>
      </w:r>
    </w:p>
    <w:p w14:paraId="6A580D6D" w14:textId="3243833A" w:rsidR="00D145DA" w:rsidRPr="00917BCB" w:rsidRDefault="007C24D8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</w:t>
      </w:r>
      <w:r w:rsidR="00D145DA" w:rsidRPr="00917BCB">
        <w:rPr>
          <w:rFonts w:ascii="Tahoma" w:hAnsi="Tahoma" w:cs="Tahoma"/>
          <w:sz w:val="19"/>
          <w:szCs w:val="19"/>
        </w:rPr>
        <w:t>adzór nad pracą ratowników</w:t>
      </w:r>
      <w:r>
        <w:rPr>
          <w:rFonts w:ascii="Tahoma" w:hAnsi="Tahoma" w:cs="Tahoma"/>
          <w:sz w:val="19"/>
          <w:szCs w:val="19"/>
        </w:rPr>
        <w:t xml:space="preserve"> codziennie w godzinach od 10:00 do 20:00.</w:t>
      </w:r>
    </w:p>
    <w:p w14:paraId="4F0803C9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Nadzór nad wyposażeniem medycznym i ratowniczym.</w:t>
      </w:r>
    </w:p>
    <w:p w14:paraId="01861329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Kontrola ilości i rozmieszczenia sprzętu ratowniczego.</w:t>
      </w:r>
    </w:p>
    <w:p w14:paraId="0F99B6E8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14:paraId="170A9FCD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Udział w kontrolach bezpieczeństwa wodnego obiektu.</w:t>
      </w:r>
    </w:p>
    <w:p w14:paraId="0DA13F53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7E0705B0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pozostałymi ratownikami odnośnie stosowania ubrania służbowego zgodnie z zaleceniami.</w:t>
      </w:r>
    </w:p>
    <w:p w14:paraId="6E7231C6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utrzymaniem ładu i porządku pomieszczeń ratowniczych.</w:t>
      </w:r>
    </w:p>
    <w:p w14:paraId="2DEC72B1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62F8AA38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14:paraId="78A70FD7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14:paraId="3C17A1B8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14:paraId="71A3D7FF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i kąpielisku oraz egzekwowanie opieki dorosłych nad dziećmi do lat 12.</w:t>
      </w:r>
    </w:p>
    <w:p w14:paraId="35A24EC5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14:paraId="2EB49C3B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14:paraId="61DA53E8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14:paraId="0FD1C845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14:paraId="7DFCC280" w14:textId="77777777" w:rsidR="00D145DA" w:rsidRPr="00D145DA" w:rsidRDefault="00D145DA" w:rsidP="00D145DA">
      <w:pPr>
        <w:pStyle w:val="Akapitzlist"/>
        <w:numPr>
          <w:ilvl w:val="0"/>
          <w:numId w:val="5"/>
        </w:numPr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Bieżące prowadzenie Rejestru Działań Ratowniczych.</w:t>
      </w:r>
    </w:p>
    <w:p w14:paraId="64BE949F" w14:textId="77777777" w:rsidR="00D145DA" w:rsidRPr="00D145DA" w:rsidRDefault="00D145DA" w:rsidP="009B70F8">
      <w:pPr>
        <w:pStyle w:val="Akapitzlist"/>
        <w:numPr>
          <w:ilvl w:val="0"/>
          <w:numId w:val="5"/>
        </w:numPr>
        <w:spacing w:before="0" w:line="312" w:lineRule="auto"/>
        <w:ind w:left="714" w:hanging="35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 powstałych w skutek awarii, pożaru, nieszczęśliwego wypadku, braku energii elektrycznej, ciepłej wody itp. zawiadomienie osób odpowiedzialnych oraz podejmowanie działań niezbędnych likwidujących skutki zakłóceń.</w:t>
      </w:r>
    </w:p>
    <w:p w14:paraId="7E5875CB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</w:p>
    <w:p w14:paraId="22ABEB61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w recepcji Parku Wodnego.</w:t>
      </w:r>
    </w:p>
    <w:p w14:paraId="4C48B5DC" w14:textId="77777777" w:rsidR="00263A7E" w:rsidRDefault="00263A7E" w:rsidP="00263A7E">
      <w:pPr>
        <w:spacing w:after="60" w:line="312" w:lineRule="auto"/>
        <w:jc w:val="center"/>
        <w:rPr>
          <w:rFonts w:ascii="Tahoma" w:hAnsi="Tahoma" w:cs="Tahoma"/>
          <w:b/>
          <w:color w:val="1F497D" w:themeColor="text2"/>
          <w:sz w:val="19"/>
          <w:szCs w:val="19"/>
        </w:rPr>
      </w:pPr>
    </w:p>
    <w:p w14:paraId="794D0EB3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14:paraId="6D3DDFFE" w14:textId="77777777" w:rsidR="009B70F8" w:rsidRPr="009B70F8" w:rsidRDefault="009B70F8" w:rsidP="00B85324">
      <w:pPr>
        <w:pStyle w:val="Nagwek1"/>
        <w:spacing w:after="60" w:line="312" w:lineRule="auto"/>
        <w:ind w:left="960"/>
        <w:jc w:val="center"/>
        <w:rPr>
          <w:rFonts w:ascii="Tahoma" w:hAnsi="Tahoma" w:cs="Tahoma"/>
          <w:sz w:val="19"/>
          <w:szCs w:val="19"/>
        </w:rPr>
      </w:pPr>
      <w:bookmarkStart w:id="0" w:name="_Toc4262304"/>
      <w:r w:rsidRPr="009B70F8">
        <w:rPr>
          <w:rFonts w:ascii="Tahoma" w:hAnsi="Tahoma" w:cs="Tahoma"/>
          <w:sz w:val="19"/>
          <w:szCs w:val="19"/>
        </w:rPr>
        <w:t>ILOŚĆ, RODZAJ I USYTUOWANIE STANOWISK RATOWNICZYCH</w:t>
      </w:r>
      <w:bookmarkEnd w:id="0"/>
    </w:p>
    <w:p w14:paraId="79C6F7C0" w14:textId="77777777" w:rsidR="009B70F8" w:rsidRPr="009B70F8" w:rsidRDefault="009B70F8" w:rsidP="009B70F8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611B87D8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Pożądane jest określenie i wydzielenie stanowiska ratowniczego, na którym dyżurujący ratownik ma obowiązek przebywać w trakcie pełnienia dyżuru.</w:t>
      </w:r>
    </w:p>
    <w:p w14:paraId="7837567C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wskazana jest aktywna lustracja kąpiących się przez pełniącego dyżur ratownika oraz asekuracja grup relatywnie do zagrożenia.</w:t>
      </w:r>
    </w:p>
    <w:p w14:paraId="7DFDDE43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większej ilości ratowników wskazana jest rotacja stanowisk i zmienność w trakcie dyżuru zadań zabezpieczających.</w:t>
      </w:r>
    </w:p>
    <w:p w14:paraId="0F449D10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Prowadzenie rotacji stanowisk musi odbywać się według planu (grafiku) i przy spełnieniu procedur formalnych (objęcie dyżuru, przekazanie dyżuru na stanowisku, zakończenie pracy).</w:t>
      </w:r>
    </w:p>
    <w:p w14:paraId="564A37DE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Usytuowanie stanowiska ratowniczego musi zapewniać ratownikowi możliwość niezakłóconej obserwacji całego akwenu.</w:t>
      </w:r>
    </w:p>
    <w:p w14:paraId="784E1D4E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lastRenderedPageBreak/>
        <w:t>Jednocześnie jego konstrukcja i usytuowanie musi umożliwiać ratownikowi jak najszybsze, bezpieczne podjęcie akcji ratowniczej.</w:t>
      </w:r>
    </w:p>
    <w:p w14:paraId="67C73B7C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należy sytuować w pobliżu miejsc o potencjalnie największym zagrożeniu (na głębokiej części niecki, przy wylotach zjeżdżalni, itp.).</w:t>
      </w:r>
    </w:p>
    <w:p w14:paraId="6141F184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Wskazane jest, aby stanowiska ratownicze posiadały między sobą łączność przewodową lub bezprzewodową.</w:t>
      </w:r>
    </w:p>
    <w:p w14:paraId="39DB3D41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Wysokość ewentualnego siedziska ratowniczego powinna znajdować się na wysokości min. 120 cm nad powierzchnią wody.</w:t>
      </w:r>
    </w:p>
    <w:p w14:paraId="2AC9BA76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w miarę możliwości powinny umożliwiać ratownikowi pełnienie dyżuru w pozycji siedzącej.</w:t>
      </w:r>
    </w:p>
    <w:p w14:paraId="1802FE29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45DD34B3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obiekcie Parku Wodnego Trzy Fale można wyróżnić 12 funkcjonalnie i konstrukcyjnie wydzielonych akwenów:</w:t>
      </w:r>
    </w:p>
    <w:p w14:paraId="523B8DA5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sportowego.</w:t>
      </w:r>
    </w:p>
    <w:p w14:paraId="51B5CBE1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rehabilitacyjnego.</w:t>
      </w:r>
    </w:p>
    <w:p w14:paraId="465B67E1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1.</w:t>
      </w:r>
    </w:p>
    <w:p w14:paraId="3BAD0738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1" w:name="_Hlk3986775"/>
      <w:proofErr w:type="spellStart"/>
      <w:r w:rsidRPr="009B70F8">
        <w:rPr>
          <w:rFonts w:ascii="Tahoma" w:hAnsi="Tahoma" w:cs="Tahoma"/>
          <w:sz w:val="19"/>
          <w:szCs w:val="19"/>
        </w:rPr>
        <w:t>whirpoo</w:t>
      </w:r>
      <w:bookmarkEnd w:id="1"/>
      <w:r w:rsidRPr="009B70F8">
        <w:rPr>
          <w:rFonts w:ascii="Tahoma" w:hAnsi="Tahoma" w:cs="Tahoma"/>
          <w:sz w:val="19"/>
          <w:szCs w:val="19"/>
        </w:rPr>
        <w:t>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2.</w:t>
      </w:r>
    </w:p>
    <w:p w14:paraId="77FAB912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2" w:name="_Hlk3986803"/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bookmarkEnd w:id="2"/>
      <w:proofErr w:type="spellEnd"/>
      <w:r w:rsidRPr="009B70F8">
        <w:rPr>
          <w:rFonts w:ascii="Tahoma" w:hAnsi="Tahoma" w:cs="Tahoma"/>
          <w:sz w:val="19"/>
          <w:szCs w:val="19"/>
        </w:rPr>
        <w:t xml:space="preserve"> 3.</w:t>
      </w:r>
    </w:p>
    <w:p w14:paraId="689ADD8D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4.</w:t>
      </w:r>
    </w:p>
    <w:p w14:paraId="1832475C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Sztuczna rzeka.</w:t>
      </w:r>
    </w:p>
    <w:p w14:paraId="5BE865CB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1.</w:t>
      </w:r>
    </w:p>
    <w:p w14:paraId="7D96009F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2.</w:t>
      </w:r>
    </w:p>
    <w:p w14:paraId="7EA2D8D5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rekreacyjnego.</w:t>
      </w:r>
    </w:p>
    <w:p w14:paraId="486553FF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Lądowisko zjeżdżalni .</w:t>
      </w:r>
    </w:p>
    <w:p w14:paraId="725437C6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zewnętrznego (solankowy) i kanał dopływowy.</w:t>
      </w:r>
    </w:p>
    <w:p w14:paraId="23EC947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4608D560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ab/>
        <w:t>Proponowany system rozmieszczenia stanowisk ratowniczych i przypisanych do nich stref nadzoru bazuje na następujących zasadach:</w:t>
      </w:r>
    </w:p>
    <w:p w14:paraId="5BEEA189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strzeżony przez jednego ratownika nie przekracza 300 m kw.</w:t>
      </w:r>
    </w:p>
    <w:p w14:paraId="6CB7E08E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strefy nadzoru ratowniczego jest w miarę jednorodny funkcjonalnie.</w:t>
      </w:r>
    </w:p>
    <w:p w14:paraId="652E94FB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obszarze strefy nadzoru znajduje się co najwyżej jedna atrakcja wodna, o podwyższonym zagrożeniu wypadkowym.</w:t>
      </w:r>
    </w:p>
    <w:p w14:paraId="47164284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miarę możliwości granice obszarów stref nadzoru zachodzą na siebie.</w:t>
      </w:r>
    </w:p>
    <w:p w14:paraId="3C0299EB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Stanowisko usytuowane jest w miejscu, z którego widać cały obszar podlegający dozorowi.</w:t>
      </w:r>
    </w:p>
    <w:p w14:paraId="4AD7AFA7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usytuowane są w taki sposób, aby przy wystąpieniu wypadku poza obszarem wodnym, w miarę równomiernie zabezpieczony był szybki dostęp ratownika do całego obszaru wokół niecek obiektu.</w:t>
      </w:r>
    </w:p>
    <w:p w14:paraId="4F7A66FE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Wszystkie stanowiska obsadzane są przy określonym poziomie natężeniu ruchu osób korzystających z określonych stref lub atrakcji wodnych. W innym przypadku decyzję o ich obsadzeniu podejmuje szef -kierownik ratowników wodnych, z tym, że musi istnieć możliwość czasowego wyłączenia określonych, niestrzeżonych stref obiektu z użytkowania.</w:t>
      </w:r>
    </w:p>
    <w:p w14:paraId="25CE097F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6C4F2433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1</w:t>
      </w:r>
      <w:r w:rsidRPr="009B70F8">
        <w:rPr>
          <w:rFonts w:ascii="Tahoma" w:hAnsi="Tahoma" w:cs="Tahoma"/>
          <w:sz w:val="19"/>
          <w:szCs w:val="19"/>
        </w:rPr>
        <w:t xml:space="preserve"> - – obejmuje lądowisko zjeżdżalni.</w:t>
      </w:r>
    </w:p>
    <w:p w14:paraId="332CBB47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2</w:t>
      </w:r>
      <w:r w:rsidRPr="009B70F8">
        <w:rPr>
          <w:rFonts w:ascii="Tahoma" w:hAnsi="Tahoma" w:cs="Tahoma"/>
          <w:sz w:val="19"/>
          <w:szCs w:val="19"/>
        </w:rPr>
        <w:t xml:space="preserve"> - obejmuje sztuczną rzekę oraz 2 </w:t>
      </w:r>
      <w:proofErr w:type="spellStart"/>
      <w:r w:rsidRPr="009B70F8">
        <w:rPr>
          <w:rFonts w:ascii="Tahoma" w:hAnsi="Tahoma" w:cs="Tahoma"/>
          <w:sz w:val="19"/>
          <w:szCs w:val="19"/>
        </w:rPr>
        <w:t>whirpoole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(ze względu na usytuowanie wskazane jest podwyższenie stanowiska oraz zainstalowanie luster w miejscach o ograniczonej widoczności).</w:t>
      </w:r>
    </w:p>
    <w:p w14:paraId="56196B48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lastRenderedPageBreak/>
        <w:t>Stanowisko nr 3</w:t>
      </w:r>
      <w:r w:rsidRPr="009B70F8">
        <w:rPr>
          <w:rFonts w:ascii="Tahoma" w:hAnsi="Tahoma" w:cs="Tahoma"/>
          <w:sz w:val="19"/>
          <w:szCs w:val="19"/>
        </w:rPr>
        <w:t xml:space="preserve"> - obejmuje zespół brodzikowy i zespół basenów rekreacyjnych (ze względu na usytuowanie wskazane jest podwyższenie stanowiska).</w:t>
      </w:r>
    </w:p>
    <w:p w14:paraId="283596D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4</w:t>
      </w:r>
      <w:r w:rsidRPr="009B70F8">
        <w:rPr>
          <w:rFonts w:ascii="Tahoma" w:hAnsi="Tahoma" w:cs="Tahoma"/>
          <w:sz w:val="19"/>
          <w:szCs w:val="19"/>
        </w:rPr>
        <w:t xml:space="preserve"> </w:t>
      </w:r>
      <w:bookmarkStart w:id="3" w:name="_Hlk3987561"/>
      <w:r w:rsidRPr="009B70F8">
        <w:rPr>
          <w:rFonts w:ascii="Tahoma" w:hAnsi="Tahoma" w:cs="Tahoma"/>
          <w:sz w:val="19"/>
          <w:szCs w:val="19"/>
        </w:rPr>
        <w:t>– obejmuje zespół basenów rekreacyjnych.</w:t>
      </w:r>
    </w:p>
    <w:bookmarkEnd w:id="3"/>
    <w:p w14:paraId="2AE9000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5</w:t>
      </w:r>
      <w:r w:rsidRPr="009B70F8">
        <w:rPr>
          <w:rFonts w:ascii="Tahoma" w:hAnsi="Tahoma" w:cs="Tahoma"/>
          <w:sz w:val="19"/>
          <w:szCs w:val="19"/>
        </w:rPr>
        <w:t xml:space="preserve"> - obejmuje nieckę basenu zewnętrznego:</w:t>
      </w:r>
    </w:p>
    <w:p w14:paraId="47B3471D" w14:textId="77777777" w:rsidR="009B70F8" w:rsidRPr="009B70F8" w:rsidRDefault="009B70F8" w:rsidP="009B70F8">
      <w:pPr>
        <w:numPr>
          <w:ilvl w:val="0"/>
          <w:numId w:val="15"/>
        </w:numPr>
        <w:tabs>
          <w:tab w:val="clear" w:pos="1091"/>
          <w:tab w:val="left" w:pos="284"/>
        </w:tabs>
        <w:spacing w:after="60" w:line="312" w:lineRule="auto"/>
        <w:ind w:hanging="1091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sprzyjającej pogody stanowisko ratownika powinno być usytuowane na koronie niecki zewnętrznej;</w:t>
      </w:r>
    </w:p>
    <w:p w14:paraId="43BC0850" w14:textId="77777777" w:rsidR="009B70F8" w:rsidRPr="009B70F8" w:rsidRDefault="009B70F8" w:rsidP="009B70F8">
      <w:pPr>
        <w:numPr>
          <w:ilvl w:val="0"/>
          <w:numId w:val="15"/>
        </w:numPr>
        <w:tabs>
          <w:tab w:val="left" w:pos="1091"/>
        </w:tabs>
        <w:spacing w:after="60" w:line="312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niesprzyjającej pogody stanowisko ratownika powinno być usytuowane przy drzwiach wyjściowych na koronę niecki zewnętrznej.</w:t>
      </w:r>
    </w:p>
    <w:p w14:paraId="1F97CAAB" w14:textId="39C21522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 xml:space="preserve">Stanowisko nr </w:t>
      </w:r>
      <w:bookmarkStart w:id="4" w:name="_Hlk3988070"/>
      <w:r w:rsidRPr="009B70F8">
        <w:rPr>
          <w:rFonts w:ascii="Tahoma" w:hAnsi="Tahoma" w:cs="Tahoma"/>
          <w:b/>
          <w:sz w:val="19"/>
          <w:szCs w:val="19"/>
        </w:rPr>
        <w:t>6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sportowego (ze względu na usytuowanie wskazane jest podwyższenie stanowiska)</w:t>
      </w:r>
      <w:bookmarkEnd w:id="4"/>
      <w:r w:rsidRPr="009B70F8">
        <w:rPr>
          <w:rFonts w:ascii="Tahoma" w:hAnsi="Tahoma" w:cs="Tahoma"/>
          <w:sz w:val="19"/>
          <w:szCs w:val="19"/>
        </w:rPr>
        <w:t>.</w:t>
      </w:r>
    </w:p>
    <w:p w14:paraId="1D46C14A" w14:textId="673ABE0D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7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sportowego (ze względu na usytuowanie wskazane jest podwyższenie stanowiska).</w:t>
      </w:r>
    </w:p>
    <w:p w14:paraId="3E71EC14" w14:textId="3535C431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8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rehabilitacyjnego (ze względu na usytuowanie wskazane jest podwyższenie stanowiska).</w:t>
      </w:r>
    </w:p>
    <w:p w14:paraId="1D07E04A" w14:textId="77777777" w:rsidR="00B85324" w:rsidRDefault="00B85324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337A9DF3" w14:textId="247AFB50" w:rsidR="009B70F8" w:rsidRPr="009B70F8" w:rsidRDefault="009B70F8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Ze względu na usytuowanie </w:t>
      </w:r>
      <w:proofErr w:type="spellStart"/>
      <w:r w:rsidRPr="009B70F8">
        <w:rPr>
          <w:rFonts w:ascii="Tahoma" w:hAnsi="Tahoma" w:cs="Tahoma"/>
          <w:sz w:val="19"/>
          <w:szCs w:val="19"/>
        </w:rPr>
        <w:t>whirpooli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na antresoli niecki basenu sportowego zaleca się objęcie tego obszaru monitoringiem. Monitor powinien zostać umieszczony w pobliżu stanowiska nr 6, aby umożliwić ratownikowi nadzór nad wskazanym obszarem.</w:t>
      </w:r>
    </w:p>
    <w:p w14:paraId="020A2F39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sectPr w:rsidR="00D145DA" w:rsidRPr="00D145DA" w:rsidSect="0003505B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805F" w14:textId="77777777" w:rsidR="007E23E3" w:rsidRDefault="007E23E3" w:rsidP="00857396">
      <w:r>
        <w:separator/>
      </w:r>
    </w:p>
  </w:endnote>
  <w:endnote w:type="continuationSeparator" w:id="0">
    <w:p w14:paraId="06B07B8F" w14:textId="77777777" w:rsidR="007E23E3" w:rsidRDefault="007E23E3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5983" w14:textId="77777777"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15EC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70D6" w14:textId="77777777" w:rsidR="007E23E3" w:rsidRDefault="007E23E3" w:rsidP="00857396">
      <w:r>
        <w:separator/>
      </w:r>
    </w:p>
  </w:footnote>
  <w:footnote w:type="continuationSeparator" w:id="0">
    <w:p w14:paraId="224AA7A9" w14:textId="77777777" w:rsidR="007E23E3" w:rsidRDefault="007E23E3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8A0E" w14:textId="77777777"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14:paraId="20A50C16" w14:textId="77777777" w:rsidR="00C34347" w:rsidRDefault="00C34347" w:rsidP="00C34347">
    <w:pPr>
      <w:pStyle w:val="Nagwek"/>
      <w:rPr>
        <w:rFonts w:ascii="Tahoma" w:hAnsi="Tahoma" w:cs="Tahoma"/>
        <w:sz w:val="14"/>
        <w:szCs w:val="14"/>
      </w:rPr>
    </w:pPr>
    <w:r w:rsidRPr="00531D1E">
      <w:rPr>
        <w:rFonts w:ascii="Tahoma" w:hAnsi="Tahoma" w:cs="Tahoma"/>
        <w:sz w:val="14"/>
        <w:szCs w:val="14"/>
      </w:rPr>
      <w:t xml:space="preserve">Przetarg nieograniczony: </w:t>
    </w:r>
    <w:r>
      <w:rPr>
        <w:rFonts w:ascii="Tahoma" w:hAnsi="Tahoma" w:cs="Tahoma"/>
        <w:sz w:val="14"/>
        <w:szCs w:val="14"/>
      </w:rPr>
      <w:t>Świadczenie usług ratownictwa wodnego w Parku Wodnym Trzy Fale w Słupsku</w:t>
    </w:r>
  </w:p>
  <w:p w14:paraId="76CD6907" w14:textId="507901C3" w:rsidR="00C34347" w:rsidRPr="00531D1E" w:rsidRDefault="009B70F8" w:rsidP="00C34347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Numer sprawy: </w:t>
    </w:r>
    <w:r w:rsidR="00263A7E">
      <w:rPr>
        <w:rFonts w:ascii="Tahoma" w:hAnsi="Tahoma" w:cs="Tahoma"/>
        <w:sz w:val="14"/>
        <w:szCs w:val="14"/>
      </w:rPr>
      <w:t>1</w:t>
    </w:r>
    <w:r w:rsidR="00C34347">
      <w:rPr>
        <w:rFonts w:ascii="Tahoma" w:hAnsi="Tahoma" w:cs="Tahoma"/>
        <w:sz w:val="14"/>
        <w:szCs w:val="14"/>
      </w:rPr>
      <w:t>/3F/20</w:t>
    </w:r>
    <w:r w:rsidR="00263A7E">
      <w:rPr>
        <w:rFonts w:ascii="Tahoma" w:hAnsi="Tahoma" w:cs="Tahoma"/>
        <w:sz w:val="14"/>
        <w:szCs w:val="14"/>
      </w:rPr>
      <w:t>20</w:t>
    </w:r>
  </w:p>
  <w:p w14:paraId="414324DC" w14:textId="77777777" w:rsidR="00276C30" w:rsidRPr="00C34347" w:rsidRDefault="00C34347" w:rsidP="00C34347">
    <w:pPr>
      <w:pStyle w:val="Nagwek"/>
      <w:tabs>
        <w:tab w:val="clear" w:pos="4536"/>
        <w:tab w:val="clear" w:pos="9072"/>
        <w:tab w:val="left" w:pos="5611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A0A29" wp14:editId="34C4A621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13970" t="9525" r="508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F6F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6p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multilevel"/>
    <w:tmpl w:val="4EDC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55"/>
    <w:multiLevelType w:val="multilevel"/>
    <w:tmpl w:val="558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multilevel"/>
    <w:tmpl w:val="EF3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8"/>
    <w:multiLevelType w:val="multilevel"/>
    <w:tmpl w:val="D1D0C860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5C54E4"/>
    <w:multiLevelType w:val="hybridMultilevel"/>
    <w:tmpl w:val="23D0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BAF"/>
    <w:multiLevelType w:val="hybridMultilevel"/>
    <w:tmpl w:val="408454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E301A8"/>
    <w:multiLevelType w:val="hybridMultilevel"/>
    <w:tmpl w:val="82520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4B63"/>
    <w:multiLevelType w:val="hybridMultilevel"/>
    <w:tmpl w:val="65A27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0F5C"/>
    <w:multiLevelType w:val="hybridMultilevel"/>
    <w:tmpl w:val="C23857F6"/>
    <w:lvl w:ilvl="0" w:tplc="D68C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2CED"/>
    <w:multiLevelType w:val="hybridMultilevel"/>
    <w:tmpl w:val="FC9EED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687"/>
    <w:multiLevelType w:val="hybridMultilevel"/>
    <w:tmpl w:val="17686C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C75974"/>
    <w:multiLevelType w:val="hybridMultilevel"/>
    <w:tmpl w:val="1588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39B0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72F"/>
    <w:multiLevelType w:val="hybridMultilevel"/>
    <w:tmpl w:val="97725808"/>
    <w:lvl w:ilvl="0" w:tplc="D68C427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5BD0773E"/>
    <w:multiLevelType w:val="hybridMultilevel"/>
    <w:tmpl w:val="C99281C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1152E0B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D23A9"/>
    <w:multiLevelType w:val="multilevel"/>
    <w:tmpl w:val="D74AC0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8A074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505B"/>
    <w:rsid w:val="0006157A"/>
    <w:rsid w:val="000C046E"/>
    <w:rsid w:val="00127483"/>
    <w:rsid w:val="0013436B"/>
    <w:rsid w:val="001875F1"/>
    <w:rsid w:val="001D4FF3"/>
    <w:rsid w:val="001F7EEE"/>
    <w:rsid w:val="00225729"/>
    <w:rsid w:val="002403D6"/>
    <w:rsid w:val="00257FFC"/>
    <w:rsid w:val="00263A7E"/>
    <w:rsid w:val="00276C30"/>
    <w:rsid w:val="0028426C"/>
    <w:rsid w:val="00297DA3"/>
    <w:rsid w:val="002E6F12"/>
    <w:rsid w:val="002F7E85"/>
    <w:rsid w:val="00313A29"/>
    <w:rsid w:val="003D00C7"/>
    <w:rsid w:val="00407D95"/>
    <w:rsid w:val="00483F79"/>
    <w:rsid w:val="004B426F"/>
    <w:rsid w:val="004C248B"/>
    <w:rsid w:val="005C763E"/>
    <w:rsid w:val="007C24D8"/>
    <w:rsid w:val="007E23E3"/>
    <w:rsid w:val="008052CA"/>
    <w:rsid w:val="00857396"/>
    <w:rsid w:val="008B6A30"/>
    <w:rsid w:val="00915EC5"/>
    <w:rsid w:val="00917BCB"/>
    <w:rsid w:val="009251C9"/>
    <w:rsid w:val="009B70F8"/>
    <w:rsid w:val="00A22C46"/>
    <w:rsid w:val="00A60642"/>
    <w:rsid w:val="00B85324"/>
    <w:rsid w:val="00C34347"/>
    <w:rsid w:val="00C91881"/>
    <w:rsid w:val="00CD545B"/>
    <w:rsid w:val="00D145DA"/>
    <w:rsid w:val="00D85675"/>
    <w:rsid w:val="00DD252B"/>
    <w:rsid w:val="00E972E2"/>
    <w:rsid w:val="00EA674F"/>
    <w:rsid w:val="00FC2513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3549D"/>
  <w15:docId w15:val="{041F8BCD-D583-4B4F-AD03-0AFD6A1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0F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0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70F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A4CD-DE7A-459F-AB90-52C493F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20</cp:revision>
  <cp:lastPrinted>2019-04-15T11:38:00Z</cp:lastPrinted>
  <dcterms:created xsi:type="dcterms:W3CDTF">2019-03-21T09:47:00Z</dcterms:created>
  <dcterms:modified xsi:type="dcterms:W3CDTF">2020-07-16T14:19:00Z</dcterms:modified>
</cp:coreProperties>
</file>